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37" w:rsidRDefault="00601B37" w:rsidP="00D16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B37" w:rsidRDefault="00601B37" w:rsidP="00D16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EE6" w:rsidRDefault="00D161E0" w:rsidP="00D16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1E0">
        <w:rPr>
          <w:rFonts w:ascii="Times New Roman" w:hAnsi="Times New Roman" w:cs="Times New Roman"/>
          <w:b/>
          <w:sz w:val="28"/>
          <w:szCs w:val="28"/>
        </w:rPr>
        <w:t>ООО Редакция журнала «МЯСНАЯ ИНДУСТРИЯ»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61E0" w:rsidRDefault="00D161E0" w:rsidP="00D16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D161E0" w:rsidRDefault="00D161E0" w:rsidP="00D161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Директор-главный редактор</w:t>
      </w:r>
    </w:p>
    <w:p w:rsidR="00D161E0" w:rsidRDefault="00D161E0" w:rsidP="00D161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Журнала «Мясная индустрия»</w:t>
      </w:r>
    </w:p>
    <w:p w:rsidR="00D161E0" w:rsidRDefault="00D161E0" w:rsidP="00D161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А.А.Горбатов</w:t>
      </w:r>
      <w:proofErr w:type="spellEnd"/>
    </w:p>
    <w:p w:rsidR="00D161E0" w:rsidRDefault="00D161E0" w:rsidP="00D161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61E0" w:rsidRPr="00D161E0" w:rsidRDefault="00D161E0" w:rsidP="00D161E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НАПРАВЛЕНИИ, РЕЦЕНЗИРОВАНИИ И ПУБЛИКАЦИИ СТАТЕЙ, ПРЕДСТАВЛЯЕМЫХ В ЖУРНАЛ «МЯСНАЯ ИНДУСТРИЯ»</w:t>
      </w:r>
    </w:p>
    <w:p w:rsidR="008A0EE6" w:rsidRDefault="008A0EE6" w:rsidP="00D161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EE6" w:rsidRDefault="008A0EE6" w:rsidP="005D7E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EE6" w:rsidRDefault="008A0EE6" w:rsidP="005D7E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EE6" w:rsidRDefault="008A0EE6" w:rsidP="005D7E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EE6" w:rsidRDefault="008A0EE6" w:rsidP="005D7E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EE6" w:rsidRDefault="008A0EE6" w:rsidP="005D7E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EE6" w:rsidRDefault="008A0EE6" w:rsidP="005D7E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EE6" w:rsidRDefault="008A0EE6" w:rsidP="005D7E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EE6" w:rsidRDefault="008A0EE6" w:rsidP="005D7E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EE6" w:rsidRDefault="008A0EE6" w:rsidP="005D7E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5314" w:rsidRDefault="00805314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1B37" w:rsidRDefault="00601B37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1B37" w:rsidRDefault="00601B37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0EA2" w:rsidRDefault="00390EA2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5314" w:rsidRDefault="00805314" w:rsidP="0080531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1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01B37" w:rsidRDefault="00601B37" w:rsidP="00601B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5314" w:rsidRPr="00805314" w:rsidRDefault="00805314" w:rsidP="0080531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314">
        <w:rPr>
          <w:rFonts w:ascii="Times New Roman" w:hAnsi="Times New Roman" w:cs="Times New Roman"/>
          <w:sz w:val="28"/>
          <w:szCs w:val="28"/>
        </w:rPr>
        <w:t>Настоящее положение разработано редакцией журнала «Мясная индустрия», доработано с учетом требований, изложенных в информационном сообщении ВАК Минобразования и науки РФ (№ 45.1-132 от 14.10.2008 г) «О порядке формирования Перечня ведущих рецензируемых научных журналов и изданий, в которых должны быть опубликованы основные научные результаты диссертаций на соискание ученой степени доктора и кандидата наук»</w:t>
      </w:r>
    </w:p>
    <w:p w:rsidR="00805314" w:rsidRDefault="00805314" w:rsidP="0080531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A6C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отражает возросшие требования к рецензированию статей, направляемых в журнал «Мясная индустрия» (далее журнал), издаваемых</w:t>
      </w:r>
      <w:r w:rsidR="00FA6C3F">
        <w:rPr>
          <w:rFonts w:ascii="Times New Roman" w:hAnsi="Times New Roman" w:cs="Times New Roman"/>
          <w:sz w:val="28"/>
          <w:szCs w:val="28"/>
        </w:rPr>
        <w:t xml:space="preserve"> ООО Редакция журнала «Мясная индустрия».</w:t>
      </w:r>
    </w:p>
    <w:p w:rsidR="00FA6C3F" w:rsidRDefault="00FA6C3F" w:rsidP="0080531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отражены основные требования о направлении, рецензировании и публикации статей, направляемых в журнал.</w:t>
      </w:r>
    </w:p>
    <w:p w:rsidR="00FA6C3F" w:rsidRPr="00FA6C3F" w:rsidRDefault="00FA6C3F" w:rsidP="00FA6C3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A6C3F" w:rsidRDefault="00FA6C3F" w:rsidP="00FA6C3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C3F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FA6C3F" w:rsidRPr="000F01ED" w:rsidRDefault="00FA6C3F" w:rsidP="000F0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0F01ED">
        <w:rPr>
          <w:rFonts w:ascii="Times New Roman" w:hAnsi="Times New Roman" w:cs="Times New Roman"/>
          <w:sz w:val="28"/>
          <w:szCs w:val="28"/>
        </w:rPr>
        <w:t>Статьи направляются в редакцию журнала в электронном виде на адрес</w:t>
      </w:r>
    </w:p>
    <w:p w:rsidR="00FA6C3F" w:rsidRPr="000F01ED" w:rsidRDefault="00FA6C3F" w:rsidP="000F0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01E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01ED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0F01ED">
        <w:rPr>
          <w:rFonts w:ascii="Times New Roman" w:hAnsi="Times New Roman" w:cs="Times New Roman"/>
          <w:sz w:val="28"/>
          <w:szCs w:val="28"/>
        </w:rPr>
        <w:t>@</w:t>
      </w:r>
      <w:r w:rsidRPr="000F01ED">
        <w:rPr>
          <w:rFonts w:ascii="Times New Roman" w:hAnsi="Times New Roman" w:cs="Times New Roman"/>
          <w:sz w:val="28"/>
          <w:szCs w:val="28"/>
          <w:lang w:val="en-US"/>
        </w:rPr>
        <w:t>meatind</w:t>
      </w:r>
      <w:r w:rsidRPr="000F01ED">
        <w:rPr>
          <w:rFonts w:ascii="Times New Roman" w:hAnsi="Times New Roman" w:cs="Times New Roman"/>
          <w:sz w:val="28"/>
          <w:szCs w:val="28"/>
        </w:rPr>
        <w:t>.</w:t>
      </w:r>
      <w:r w:rsidRPr="000F01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F01ED">
        <w:rPr>
          <w:rFonts w:ascii="Times New Roman" w:hAnsi="Times New Roman" w:cs="Times New Roman"/>
          <w:sz w:val="28"/>
          <w:szCs w:val="28"/>
        </w:rPr>
        <w:t xml:space="preserve"> </w:t>
      </w:r>
      <w:r w:rsidRPr="000F01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01ED">
        <w:rPr>
          <w:rFonts w:ascii="Times New Roman" w:hAnsi="Times New Roman" w:cs="Times New Roman"/>
          <w:sz w:val="28"/>
          <w:szCs w:val="28"/>
        </w:rPr>
        <w:t xml:space="preserve">   приложением всех необходимых сопроводительных   </w:t>
      </w:r>
    </w:p>
    <w:p w:rsidR="00805314" w:rsidRPr="000F01ED" w:rsidRDefault="00FA6C3F" w:rsidP="000F0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01ED">
        <w:rPr>
          <w:rFonts w:ascii="Times New Roman" w:hAnsi="Times New Roman" w:cs="Times New Roman"/>
          <w:sz w:val="28"/>
          <w:szCs w:val="28"/>
        </w:rPr>
        <w:t xml:space="preserve">        документов.</w:t>
      </w:r>
    </w:p>
    <w:p w:rsidR="000F01ED" w:rsidRPr="000F01ED" w:rsidRDefault="00FA6C3F" w:rsidP="000F0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01ED">
        <w:rPr>
          <w:rFonts w:ascii="Times New Roman" w:hAnsi="Times New Roman" w:cs="Times New Roman"/>
          <w:sz w:val="28"/>
          <w:szCs w:val="28"/>
        </w:rPr>
        <w:t xml:space="preserve">  </w:t>
      </w:r>
      <w:r w:rsidR="00A25584" w:rsidRPr="000F01ED">
        <w:rPr>
          <w:rFonts w:ascii="Times New Roman" w:hAnsi="Times New Roman" w:cs="Times New Roman"/>
          <w:sz w:val="28"/>
          <w:szCs w:val="28"/>
        </w:rPr>
        <w:t>2.2 Правила</w:t>
      </w:r>
      <w:r w:rsidRPr="000F01ED">
        <w:rPr>
          <w:rFonts w:ascii="Times New Roman" w:hAnsi="Times New Roman" w:cs="Times New Roman"/>
          <w:sz w:val="28"/>
          <w:szCs w:val="28"/>
        </w:rPr>
        <w:t xml:space="preserve"> предоставления рукописей, их содержанию и оформлению</w:t>
      </w:r>
    </w:p>
    <w:p w:rsidR="00805314" w:rsidRPr="000F01ED" w:rsidRDefault="00FA6C3F" w:rsidP="000F0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01ED">
        <w:rPr>
          <w:rFonts w:ascii="Times New Roman" w:hAnsi="Times New Roman" w:cs="Times New Roman"/>
          <w:sz w:val="28"/>
          <w:szCs w:val="28"/>
        </w:rPr>
        <w:t xml:space="preserve"> </w:t>
      </w:r>
      <w:r w:rsidR="000F01ED" w:rsidRPr="000F01ED">
        <w:rPr>
          <w:rFonts w:ascii="Times New Roman" w:hAnsi="Times New Roman" w:cs="Times New Roman"/>
          <w:sz w:val="28"/>
          <w:szCs w:val="28"/>
        </w:rPr>
        <w:t xml:space="preserve">       </w:t>
      </w:r>
      <w:r w:rsidRPr="000F01ED">
        <w:rPr>
          <w:rFonts w:ascii="Times New Roman" w:hAnsi="Times New Roman" w:cs="Times New Roman"/>
          <w:sz w:val="28"/>
          <w:szCs w:val="28"/>
        </w:rPr>
        <w:t>приведены в Приложении 1 к настоящему Положению</w:t>
      </w:r>
      <w:r w:rsidR="000F01ED" w:rsidRPr="000F01ED">
        <w:rPr>
          <w:rFonts w:ascii="Times New Roman" w:hAnsi="Times New Roman" w:cs="Times New Roman"/>
          <w:sz w:val="28"/>
          <w:szCs w:val="28"/>
        </w:rPr>
        <w:t>.</w:t>
      </w:r>
    </w:p>
    <w:p w:rsidR="000F01ED" w:rsidRPr="000F01ED" w:rsidRDefault="000F01ED" w:rsidP="000F0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01ED">
        <w:rPr>
          <w:rFonts w:ascii="Times New Roman" w:hAnsi="Times New Roman" w:cs="Times New Roman"/>
          <w:sz w:val="28"/>
          <w:szCs w:val="28"/>
        </w:rPr>
        <w:t xml:space="preserve">  2.3  Редакционный совет журнала несет ответственность за отбор, </w:t>
      </w:r>
    </w:p>
    <w:p w:rsidR="000F01ED" w:rsidRPr="000F01ED" w:rsidRDefault="000F01ED" w:rsidP="000F0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01ED">
        <w:rPr>
          <w:rFonts w:ascii="Times New Roman" w:hAnsi="Times New Roman" w:cs="Times New Roman"/>
          <w:sz w:val="28"/>
          <w:szCs w:val="28"/>
        </w:rPr>
        <w:t xml:space="preserve">      </w:t>
      </w:r>
      <w:r w:rsidR="009C3716">
        <w:rPr>
          <w:rFonts w:ascii="Times New Roman" w:hAnsi="Times New Roman" w:cs="Times New Roman"/>
          <w:sz w:val="28"/>
          <w:szCs w:val="28"/>
        </w:rPr>
        <w:t xml:space="preserve"> </w:t>
      </w:r>
      <w:r w:rsidRPr="000F01ED">
        <w:rPr>
          <w:rFonts w:ascii="Times New Roman" w:hAnsi="Times New Roman" w:cs="Times New Roman"/>
          <w:sz w:val="28"/>
          <w:szCs w:val="28"/>
        </w:rPr>
        <w:t xml:space="preserve"> содержание и качество статей.</w:t>
      </w:r>
    </w:p>
    <w:p w:rsidR="000F01ED" w:rsidRPr="000F01ED" w:rsidRDefault="000F01ED" w:rsidP="000F0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01ED">
        <w:rPr>
          <w:rFonts w:ascii="Times New Roman" w:hAnsi="Times New Roman" w:cs="Times New Roman"/>
          <w:sz w:val="28"/>
          <w:szCs w:val="28"/>
        </w:rPr>
        <w:t xml:space="preserve">  2.4. Ответственность за качество рецензий несут рецензенты (примерная </w:t>
      </w:r>
    </w:p>
    <w:p w:rsidR="000F01ED" w:rsidRPr="000F01ED" w:rsidRDefault="000F01ED" w:rsidP="000F0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01ED">
        <w:rPr>
          <w:rFonts w:ascii="Times New Roman" w:hAnsi="Times New Roman" w:cs="Times New Roman"/>
          <w:sz w:val="28"/>
          <w:szCs w:val="28"/>
        </w:rPr>
        <w:t xml:space="preserve">        форма рецензии приведена в Приложении 2 </w:t>
      </w:r>
      <w:r w:rsidR="00A25584">
        <w:rPr>
          <w:rFonts w:ascii="Times New Roman" w:hAnsi="Times New Roman" w:cs="Times New Roman"/>
          <w:sz w:val="28"/>
          <w:szCs w:val="28"/>
        </w:rPr>
        <w:t>к</w:t>
      </w:r>
      <w:r w:rsidRPr="000F01ED">
        <w:rPr>
          <w:rFonts w:ascii="Times New Roman" w:hAnsi="Times New Roman" w:cs="Times New Roman"/>
          <w:sz w:val="28"/>
          <w:szCs w:val="28"/>
        </w:rPr>
        <w:t xml:space="preserve"> настоящему  </w:t>
      </w:r>
    </w:p>
    <w:p w:rsidR="000F01ED" w:rsidRDefault="000F01ED" w:rsidP="000F0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01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1ED">
        <w:rPr>
          <w:rFonts w:ascii="Times New Roman" w:hAnsi="Times New Roman" w:cs="Times New Roman"/>
          <w:sz w:val="28"/>
          <w:szCs w:val="28"/>
        </w:rPr>
        <w:t>Положению).</w:t>
      </w:r>
    </w:p>
    <w:p w:rsidR="000F01ED" w:rsidRDefault="000F01ED" w:rsidP="000F0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0EA2" w:rsidRDefault="00390EA2" w:rsidP="000F0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01ED" w:rsidRPr="000F01ED" w:rsidRDefault="000F01ED" w:rsidP="000F01E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ED">
        <w:rPr>
          <w:rFonts w:ascii="Times New Roman" w:hAnsi="Times New Roman" w:cs="Times New Roman"/>
          <w:b/>
          <w:sz w:val="28"/>
          <w:szCs w:val="28"/>
        </w:rPr>
        <w:t>Рецензирование статей, представляемых в журнал</w:t>
      </w:r>
    </w:p>
    <w:p w:rsidR="000F01ED" w:rsidRDefault="000F01ED" w:rsidP="000F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01ED" w:rsidRDefault="000F01ED" w:rsidP="00230B6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94">
        <w:rPr>
          <w:rFonts w:ascii="Times New Roman" w:hAnsi="Times New Roman" w:cs="Times New Roman"/>
          <w:sz w:val="28"/>
          <w:szCs w:val="28"/>
        </w:rPr>
        <w:t xml:space="preserve">Все научные статьи, поступившие в редакцию журнала «Мясная индустрия», проходят обязательное двойное слепое рецензирование </w:t>
      </w:r>
      <w:r w:rsidR="00230B6A">
        <w:rPr>
          <w:rFonts w:ascii="Times New Roman" w:hAnsi="Times New Roman" w:cs="Times New Roman"/>
          <w:sz w:val="28"/>
          <w:szCs w:val="28"/>
        </w:rPr>
        <w:t>(</w:t>
      </w:r>
      <w:r w:rsidRPr="00B26194">
        <w:rPr>
          <w:rFonts w:ascii="Times New Roman" w:hAnsi="Times New Roman" w:cs="Times New Roman"/>
          <w:sz w:val="28"/>
          <w:szCs w:val="28"/>
        </w:rPr>
        <w:t>рецензент не знает авторов рукописи, авторы рукописи не знают рецензентов).</w:t>
      </w:r>
    </w:p>
    <w:p w:rsidR="00390EA2" w:rsidRDefault="00B26194" w:rsidP="00230B6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94">
        <w:rPr>
          <w:rFonts w:ascii="Times New Roman" w:hAnsi="Times New Roman" w:cs="Times New Roman"/>
          <w:sz w:val="28"/>
          <w:szCs w:val="28"/>
        </w:rPr>
        <w:t xml:space="preserve">Рецензирование статей осуществляется членами редакционного совета, 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6194">
        <w:rPr>
          <w:rFonts w:ascii="Times New Roman" w:hAnsi="Times New Roman" w:cs="Times New Roman"/>
          <w:sz w:val="28"/>
          <w:szCs w:val="28"/>
        </w:rPr>
        <w:t xml:space="preserve">также приглашенными рецензентами – ведущими </w:t>
      </w:r>
    </w:p>
    <w:p w:rsidR="00390EA2" w:rsidRPr="00390EA2" w:rsidRDefault="00390EA2" w:rsidP="00390E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6194" w:rsidRDefault="00B26194" w:rsidP="00390EA2">
      <w:pPr>
        <w:pStyle w:val="a3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B26194">
        <w:rPr>
          <w:rFonts w:ascii="Times New Roman" w:hAnsi="Times New Roman" w:cs="Times New Roman"/>
          <w:sz w:val="28"/>
          <w:szCs w:val="28"/>
        </w:rPr>
        <w:t>специалистами в соответствующей отрасли знаний науки о мясе России и других стран. Рецензенты должны иметь публикации по тематике 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26194">
        <w:rPr>
          <w:rFonts w:ascii="Times New Roman" w:hAnsi="Times New Roman" w:cs="Times New Roman"/>
          <w:sz w:val="28"/>
          <w:szCs w:val="28"/>
        </w:rPr>
        <w:t xml:space="preserve">ецензируемой статьи в течение последних трех лет. Решение о выборе </w:t>
      </w:r>
      <w:r w:rsidRPr="00B26194">
        <w:rPr>
          <w:rFonts w:ascii="Times New Roman" w:hAnsi="Times New Roman" w:cs="Times New Roman"/>
          <w:sz w:val="28"/>
          <w:szCs w:val="28"/>
        </w:rPr>
        <w:lastRenderedPageBreak/>
        <w:t>того или иного рецензента для проведения экспертизы статьи принимает главный редактор, его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26194">
        <w:rPr>
          <w:rFonts w:ascii="Times New Roman" w:hAnsi="Times New Roman" w:cs="Times New Roman"/>
          <w:sz w:val="28"/>
          <w:szCs w:val="28"/>
        </w:rPr>
        <w:t xml:space="preserve">  нау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26194">
        <w:rPr>
          <w:rFonts w:ascii="Times New Roman" w:hAnsi="Times New Roman" w:cs="Times New Roman"/>
          <w:sz w:val="28"/>
          <w:szCs w:val="28"/>
        </w:rPr>
        <w:t>ный редакто</w:t>
      </w:r>
      <w:r>
        <w:rPr>
          <w:rFonts w:ascii="Times New Roman" w:hAnsi="Times New Roman" w:cs="Times New Roman"/>
          <w:sz w:val="28"/>
          <w:szCs w:val="28"/>
        </w:rPr>
        <w:t>р.  Срок рецензирования составляет 2-4 недели, по просьбе реценз</w:t>
      </w:r>
      <w:r w:rsidR="00230B6A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та он может быть продлен.</w:t>
      </w:r>
    </w:p>
    <w:p w:rsidR="000A187E" w:rsidRDefault="000A187E" w:rsidP="000A187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94">
        <w:rPr>
          <w:rFonts w:ascii="Times New Roman" w:hAnsi="Times New Roman" w:cs="Times New Roman"/>
          <w:sz w:val="28"/>
          <w:szCs w:val="28"/>
        </w:rPr>
        <w:t>Каждый реценз</w:t>
      </w:r>
      <w:r w:rsidR="00230B6A">
        <w:rPr>
          <w:rFonts w:ascii="Times New Roman" w:hAnsi="Times New Roman" w:cs="Times New Roman"/>
          <w:sz w:val="28"/>
          <w:szCs w:val="28"/>
        </w:rPr>
        <w:t>ен</w:t>
      </w:r>
      <w:r w:rsidRPr="00B26194">
        <w:rPr>
          <w:rFonts w:ascii="Times New Roman" w:hAnsi="Times New Roman" w:cs="Times New Roman"/>
          <w:sz w:val="28"/>
          <w:szCs w:val="28"/>
        </w:rPr>
        <w:t>т имеет право отказаться от рецензии в случае наличия явного конфликта интересов, отражающегося на восприятии и интерпретации материалов рукописи.  По итогам рассмотрения рукописи реценз</w:t>
      </w:r>
      <w:r w:rsidR="00230B6A">
        <w:rPr>
          <w:rFonts w:ascii="Times New Roman" w:hAnsi="Times New Roman" w:cs="Times New Roman"/>
          <w:sz w:val="28"/>
          <w:szCs w:val="28"/>
        </w:rPr>
        <w:t>ен</w:t>
      </w:r>
      <w:r w:rsidRPr="00B26194">
        <w:rPr>
          <w:rFonts w:ascii="Times New Roman" w:hAnsi="Times New Roman" w:cs="Times New Roman"/>
          <w:sz w:val="28"/>
          <w:szCs w:val="28"/>
        </w:rPr>
        <w:t>т даёт рекомендации о дальнейшей судьбе статьи (каждое решение реценз</w:t>
      </w:r>
      <w:r w:rsidR="00230B6A">
        <w:rPr>
          <w:rFonts w:ascii="Times New Roman" w:hAnsi="Times New Roman" w:cs="Times New Roman"/>
          <w:sz w:val="28"/>
          <w:szCs w:val="28"/>
        </w:rPr>
        <w:t>ен</w:t>
      </w:r>
      <w:r w:rsidRPr="00B26194">
        <w:rPr>
          <w:rFonts w:ascii="Times New Roman" w:hAnsi="Times New Roman" w:cs="Times New Roman"/>
          <w:sz w:val="28"/>
          <w:szCs w:val="28"/>
        </w:rPr>
        <w:t>та обосновывается):</w:t>
      </w:r>
    </w:p>
    <w:p w:rsidR="000A187E" w:rsidRDefault="000A187E" w:rsidP="000A18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0B6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статья рекомендуется к публикации в настоящем виде;</w:t>
      </w:r>
    </w:p>
    <w:p w:rsidR="000A187E" w:rsidRDefault="000A187E" w:rsidP="000A18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0B6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статья рекомендуется к публикации после исправления отмеченных </w:t>
      </w:r>
    </w:p>
    <w:p w:rsidR="000A187E" w:rsidRDefault="000A187E" w:rsidP="000A18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0B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рецензентом недостатков;</w:t>
      </w:r>
    </w:p>
    <w:p w:rsidR="000A187E" w:rsidRDefault="000A187E" w:rsidP="000A18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0B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статья нуждается в дополнительном рецензировании другим </w:t>
      </w:r>
    </w:p>
    <w:p w:rsidR="000A187E" w:rsidRDefault="000A187E" w:rsidP="000A18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0B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специалистом;</w:t>
      </w:r>
    </w:p>
    <w:p w:rsidR="000A187E" w:rsidRDefault="000A187E" w:rsidP="000A18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0B6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статья не может быть опубликована в журнале.</w:t>
      </w:r>
    </w:p>
    <w:p w:rsidR="000A187E" w:rsidRPr="0039485B" w:rsidRDefault="000A187E" w:rsidP="0039485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85B">
        <w:rPr>
          <w:rFonts w:ascii="Times New Roman" w:hAnsi="Times New Roman" w:cs="Times New Roman"/>
          <w:sz w:val="28"/>
          <w:szCs w:val="28"/>
        </w:rPr>
        <w:t>Если в рецензии содержатся рекомендации по исправлению и доработке статьи, редакция журнала направляет автору текст рецензии с предложением учесть их при подготовке нового варианта статьи или аргументированно (частично или полностью) их опровергнуть. Доработка статьи не должна занимать более 2-х месяцев с момента отправки электронного сообщения авторам о необходимости внесения изменений. Доработанная автором статья повторно направляется на рецензирование</w:t>
      </w:r>
      <w:r w:rsidR="0039485B" w:rsidRPr="0039485B">
        <w:rPr>
          <w:rFonts w:ascii="Times New Roman" w:hAnsi="Times New Roman" w:cs="Times New Roman"/>
          <w:sz w:val="28"/>
          <w:szCs w:val="28"/>
        </w:rPr>
        <w:t>.</w:t>
      </w:r>
    </w:p>
    <w:p w:rsidR="0039485B" w:rsidRDefault="0039485B" w:rsidP="0039485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авторов от доработки материалов, они должны в письменной или устной форме уведомить редакцию о своем отказе от публикации статьи. Если авторы не возвращают доработанный вариант по истечении 3</w:t>
      </w:r>
      <w:r w:rsidR="00230B6A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месяцев со дня отправки рецензии, даже при отсутствии сведений от авторов с отказом от доработки статьи, редакция снимает её с учёта. В подобных ситуациях авторам отправляется соответствующее уведомление о снятии рукописи с регистрации с связи с истечением срока, отведенного на доработку.</w:t>
      </w:r>
    </w:p>
    <w:p w:rsidR="0039485B" w:rsidRDefault="0039485B" w:rsidP="0039485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автора и рецензентов возникли неразрешимые противоречия относительно рукописи, редакционный совет вправе направить рукопись на дополнительное рецензирование. В конфликтных ситуациях решение принимает главный редактор на заседании редакционного совета.</w:t>
      </w:r>
    </w:p>
    <w:p w:rsidR="0039485B" w:rsidRDefault="0039485B" w:rsidP="0039485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публикации рукописи принимается на заседании редакционного совета в соответствие с рекомендациями рецензентов. Статья, не рекомендованная решением редакционного совета к публикации, к повторному рассмотрению не принимается. В этом случае, мотивированный отказ в публикации направляется автору по электронной почте.</w:t>
      </w:r>
    </w:p>
    <w:p w:rsidR="0039485B" w:rsidRDefault="0039485B" w:rsidP="0039485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редакционного совета журнала решения о допуске статьи к публикации редакция информирует об этом автора и указывает сроки публикации.</w:t>
      </w:r>
    </w:p>
    <w:p w:rsidR="0039485B" w:rsidRDefault="0039485B" w:rsidP="0039485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положительной рецензии не является достаточным основанием для публикации статьи. Окончательное решение о публикации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принимается редакционным советом. В конфликтных ситуациях решение принимает главный редактор.</w:t>
      </w:r>
    </w:p>
    <w:p w:rsidR="0039485B" w:rsidRDefault="0039485B" w:rsidP="0039485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Оригиналы рецензий хранятся в редакции журнала в течение 5 лет.</w:t>
      </w:r>
    </w:p>
    <w:p w:rsidR="0039485B" w:rsidRDefault="00230B6A" w:rsidP="0039485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5B">
        <w:rPr>
          <w:rFonts w:ascii="Times New Roman" w:hAnsi="Times New Roman" w:cs="Times New Roman"/>
          <w:sz w:val="28"/>
          <w:szCs w:val="28"/>
        </w:rPr>
        <w:t>Редакция журнала направляет копии рецензий в Министерство образования и науки Российской Федерации при поступлении в редакцию соответствующего запроса.</w:t>
      </w:r>
    </w:p>
    <w:p w:rsidR="004B468D" w:rsidRDefault="004B468D" w:rsidP="004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68D" w:rsidRDefault="004B468D" w:rsidP="004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68D" w:rsidRDefault="004B468D" w:rsidP="004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68D" w:rsidRDefault="004B468D" w:rsidP="004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68D" w:rsidRDefault="004B468D" w:rsidP="004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68D" w:rsidRDefault="004B468D" w:rsidP="004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68D" w:rsidRDefault="004B468D" w:rsidP="004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68D" w:rsidRDefault="004B468D" w:rsidP="004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 редактор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А.А.Горбатов</w:t>
      </w:r>
      <w:proofErr w:type="spellEnd"/>
    </w:p>
    <w:p w:rsidR="004B468D" w:rsidRDefault="004B468D" w:rsidP="004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68D" w:rsidRDefault="004B468D" w:rsidP="004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68D" w:rsidRPr="004B468D" w:rsidRDefault="004B468D" w:rsidP="004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Главного редактора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Т.М.Тужикова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187E" w:rsidRDefault="000A187E" w:rsidP="000A18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7E" w:rsidRDefault="000A187E" w:rsidP="000A18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187E" w:rsidRPr="000A187E" w:rsidRDefault="000A187E" w:rsidP="000A18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187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187E" w:rsidRPr="000A187E" w:rsidRDefault="000A187E" w:rsidP="000A18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187E" w:rsidRDefault="000A187E" w:rsidP="000A187E">
      <w:pPr>
        <w:spacing w:after="0" w:line="240" w:lineRule="auto"/>
        <w:ind w:left="-165"/>
        <w:rPr>
          <w:rFonts w:ascii="Times New Roman" w:hAnsi="Times New Roman" w:cs="Times New Roman"/>
          <w:sz w:val="28"/>
          <w:szCs w:val="28"/>
        </w:rPr>
      </w:pPr>
    </w:p>
    <w:p w:rsidR="000A187E" w:rsidRPr="000A187E" w:rsidRDefault="000A187E" w:rsidP="000A187E">
      <w:pPr>
        <w:spacing w:after="0" w:line="240" w:lineRule="auto"/>
        <w:ind w:left="-1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A187E" w:rsidRPr="00FA6C3F" w:rsidRDefault="000A187E" w:rsidP="000A18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187E" w:rsidRPr="000A187E" w:rsidRDefault="000A187E" w:rsidP="000A187E">
      <w:pPr>
        <w:spacing w:after="0" w:line="240" w:lineRule="auto"/>
        <w:ind w:left="-1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E93" w:rsidRDefault="005D7E93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85B" w:rsidRDefault="0039485B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85B" w:rsidRDefault="0039485B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5C02" w:rsidRDefault="00235C02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5C02" w:rsidRDefault="00235C02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5C02" w:rsidRDefault="00235C02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85B" w:rsidRDefault="0039485B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85B" w:rsidRDefault="0039485B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3992" w:rsidRDefault="00AB3992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3992" w:rsidRDefault="00AB3992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3992" w:rsidRDefault="00AB3992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1B37" w:rsidRDefault="004B468D" w:rsidP="00601B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5C02" w:rsidRDefault="00235C02" w:rsidP="00235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C02" w:rsidRDefault="00235C02" w:rsidP="00235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C02" w:rsidRDefault="00235C02" w:rsidP="00235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C02" w:rsidRPr="00235C02" w:rsidRDefault="00235C02" w:rsidP="00235C02">
      <w:pPr>
        <w:jc w:val="right"/>
        <w:rPr>
          <w:rFonts w:ascii="Times New Roman" w:hAnsi="Times New Roman" w:cs="Times New Roman"/>
          <w:sz w:val="28"/>
          <w:szCs w:val="28"/>
        </w:rPr>
      </w:pPr>
      <w:r w:rsidRPr="00235C0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01B37" w:rsidRPr="005D7E93" w:rsidRDefault="00601B37" w:rsidP="00601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E93">
        <w:rPr>
          <w:rFonts w:ascii="Times New Roman" w:hAnsi="Times New Roman" w:cs="Times New Roman"/>
          <w:b/>
          <w:sz w:val="28"/>
          <w:szCs w:val="28"/>
        </w:rPr>
        <w:t>Правила предоставление рукописей</w:t>
      </w:r>
    </w:p>
    <w:p w:rsidR="00601B37" w:rsidRDefault="00601B37" w:rsidP="00601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E93">
        <w:rPr>
          <w:rFonts w:ascii="Times New Roman" w:hAnsi="Times New Roman" w:cs="Times New Roman"/>
          <w:b/>
          <w:sz w:val="28"/>
          <w:szCs w:val="28"/>
        </w:rPr>
        <w:t>для публикации в журнале « Мясная индустрия»</w:t>
      </w:r>
    </w:p>
    <w:p w:rsidR="00601B37" w:rsidRPr="00FF402D" w:rsidRDefault="00601B37" w:rsidP="00601B3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B37" w:rsidRDefault="00601B37" w:rsidP="00601B3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Соблюдение этики публикация</w:t>
      </w:r>
    </w:p>
    <w:p w:rsidR="00601B37" w:rsidRDefault="00601B37" w:rsidP="00601B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статьях должны соблюдаться общие нормы этики в отношении публикаций, а именно:</w:t>
      </w:r>
    </w:p>
    <w:p w:rsidR="00601B37" w:rsidRDefault="00601B37" w:rsidP="00601B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авторство на представленные в статье материалы (отсутствие незаконного присвоения результатов исследований);</w:t>
      </w:r>
    </w:p>
    <w:p w:rsidR="00601B37" w:rsidRDefault="00601B37" w:rsidP="00601B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  отсутствие плагиата;</w:t>
      </w:r>
    </w:p>
    <w:p w:rsidR="00601B37" w:rsidRDefault="00601B37" w:rsidP="00601B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отсутствие дублирования публикаций (одна и та же статья представляется в два или более издания);</w:t>
      </w:r>
    </w:p>
    <w:p w:rsidR="00601B37" w:rsidRDefault="00601B37" w:rsidP="00601B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  достоверность представленных материалов и результатов исследований;</w:t>
      </w:r>
    </w:p>
    <w:p w:rsidR="00601B37" w:rsidRDefault="00601B37" w:rsidP="00601B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конфиденциальность прав юридических лиц и организаций, которые финансировали научные исследования или предоставляли возможность проведения исследований на своем сырье, материалах, производственной/лабораторной базе и т.</w:t>
      </w:r>
      <w:r w:rsidR="00A25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п;</w:t>
      </w:r>
    </w:p>
    <w:p w:rsidR="00601B37" w:rsidRDefault="00601B37" w:rsidP="00601B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 отсутствие  действительного или потенциального конфликта интересов с организациями, имеющими договорные или иные отношения;</w:t>
      </w:r>
    </w:p>
    <w:p w:rsidR="00601B37" w:rsidRDefault="00601B37" w:rsidP="00601B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соблюдение авторских прав патентообладателей и обладателей товарных знаков;</w:t>
      </w:r>
    </w:p>
    <w:p w:rsidR="00601B37" w:rsidRDefault="00601B37" w:rsidP="00601B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 уважение чести и репутации других авторов;</w:t>
      </w:r>
    </w:p>
    <w:p w:rsidR="00601B37" w:rsidRDefault="00601B37" w:rsidP="00601B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соблюдение требований законодательных актов и нормативных документов, в том числе в отношении используемых терминов.</w:t>
      </w:r>
    </w:p>
    <w:p w:rsidR="00601B37" w:rsidRDefault="00601B37" w:rsidP="00601B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соблюдения норм общей этики публикаций не допускается после одобрения статьи:</w:t>
      </w:r>
    </w:p>
    <w:p w:rsidR="00601B37" w:rsidRDefault="00601B37" w:rsidP="00601B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изменять, добавлять, переставлять имена авторов;</w:t>
      </w:r>
    </w:p>
    <w:p w:rsidR="00601B37" w:rsidRDefault="00601B37" w:rsidP="00601B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исключать сведения других организаций, участвовавших в получении результатов исследований;</w:t>
      </w:r>
    </w:p>
    <w:p w:rsidR="00601B37" w:rsidRDefault="00601B37" w:rsidP="00601B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изменять общую направленность статьи.</w:t>
      </w:r>
    </w:p>
    <w:p w:rsidR="00601B37" w:rsidRDefault="00601B37" w:rsidP="00601B3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14">
        <w:rPr>
          <w:rFonts w:ascii="Times New Roman" w:hAnsi="Times New Roman" w:cs="Times New Roman"/>
          <w:b/>
          <w:sz w:val="28"/>
          <w:szCs w:val="28"/>
        </w:rPr>
        <w:t>2 . Язык публикаций</w:t>
      </w:r>
    </w:p>
    <w:p w:rsidR="00601B37" w:rsidRPr="009C3716" w:rsidRDefault="00601B37" w:rsidP="00601B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C3716">
        <w:rPr>
          <w:rFonts w:ascii="Times New Roman" w:hAnsi="Times New Roman" w:cs="Times New Roman"/>
          <w:b/>
          <w:sz w:val="28"/>
          <w:szCs w:val="28"/>
        </w:rPr>
        <w:t>Статьи</w:t>
      </w:r>
      <w:r w:rsidRPr="009C3716">
        <w:rPr>
          <w:rFonts w:ascii="Times New Roman" w:hAnsi="Times New Roman" w:cs="Times New Roman"/>
          <w:sz w:val="28"/>
          <w:szCs w:val="28"/>
        </w:rPr>
        <w:t xml:space="preserve"> должны быть изложены на русском языке, не содержать грамматических и орфографических ошибок</w:t>
      </w:r>
    </w:p>
    <w:p w:rsidR="00601B37" w:rsidRPr="009C3716" w:rsidRDefault="00601B37" w:rsidP="00601B3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C3716">
        <w:rPr>
          <w:rFonts w:ascii="Times New Roman" w:hAnsi="Times New Roman" w:cs="Times New Roman"/>
          <w:b/>
          <w:sz w:val="28"/>
          <w:szCs w:val="28"/>
        </w:rPr>
        <w:t>Характер публикаций</w:t>
      </w:r>
    </w:p>
    <w:p w:rsidR="00601B37" w:rsidRDefault="00601B37" w:rsidP="00601B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Статьи </w:t>
      </w:r>
      <w:r w:rsidRPr="00805314">
        <w:rPr>
          <w:rFonts w:ascii="Times New Roman" w:hAnsi="Times New Roman" w:cs="Times New Roman"/>
          <w:sz w:val="28"/>
          <w:szCs w:val="28"/>
        </w:rPr>
        <w:t>могут иметь следующий характер:</w:t>
      </w:r>
    </w:p>
    <w:p w:rsidR="00601B37" w:rsidRDefault="00601B37" w:rsidP="00601B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   </w:t>
      </w:r>
      <w:r w:rsidRPr="00805314">
        <w:rPr>
          <w:rFonts w:ascii="Times New Roman" w:hAnsi="Times New Roman" w:cs="Times New Roman"/>
          <w:sz w:val="28"/>
          <w:szCs w:val="28"/>
        </w:rPr>
        <w:t>научные статьи, отражающие результаты научных исследований;</w:t>
      </w:r>
    </w:p>
    <w:p w:rsidR="00601B37" w:rsidRDefault="00601B37" w:rsidP="00601B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статьи научно-популярные, публицистические, проблемные, полемические, интервью и проч., отражающие научные позиции и мнение авторов по тем или иным вопросам;</w:t>
      </w:r>
    </w:p>
    <w:p w:rsidR="00601B37" w:rsidRDefault="00601B37" w:rsidP="00601B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    обзорные научные статьи.</w:t>
      </w:r>
    </w:p>
    <w:p w:rsidR="0039485B" w:rsidRDefault="0039485B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ссылок в научн</w:t>
      </w:r>
      <w:r w:rsidR="00AB399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 статьях должно быть не менее 9, в обзорных</w:t>
      </w:r>
      <w:r w:rsidR="00230B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не менее 20</w:t>
      </w:r>
      <w:r w:rsidR="00230B6A">
        <w:rPr>
          <w:rFonts w:ascii="Times New Roman" w:hAnsi="Times New Roman" w:cs="Times New Roman"/>
          <w:sz w:val="28"/>
          <w:szCs w:val="28"/>
        </w:rPr>
        <w:t>.</w:t>
      </w:r>
    </w:p>
    <w:p w:rsidR="00AB3992" w:rsidRDefault="00AB3992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Авторы должны придерживаться выбранного ими характера статьи, учитывая </w:t>
      </w:r>
      <w:r w:rsidR="00C0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содержанию научных статей, представленных ниже</w:t>
      </w:r>
    </w:p>
    <w:p w:rsidR="00AB3992" w:rsidRDefault="00AB3992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3992" w:rsidRDefault="00AB3992" w:rsidP="00AB399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992">
        <w:rPr>
          <w:rFonts w:ascii="Times New Roman" w:hAnsi="Times New Roman" w:cs="Times New Roman"/>
          <w:b/>
          <w:sz w:val="28"/>
          <w:szCs w:val="28"/>
        </w:rPr>
        <w:t>Содержание научных статей</w:t>
      </w:r>
    </w:p>
    <w:p w:rsidR="00AB3992" w:rsidRDefault="00AB3992" w:rsidP="00AB3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3992">
        <w:rPr>
          <w:rFonts w:ascii="Times New Roman" w:hAnsi="Times New Roman" w:cs="Times New Roman"/>
          <w:sz w:val="28"/>
          <w:szCs w:val="28"/>
        </w:rPr>
        <w:t>Основные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содержанию научных статей – это обоснование научности, новизны и практической ценности исследо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вания, изложение основных тезисов работы.</w:t>
      </w:r>
    </w:p>
    <w:p w:rsidR="00AB3992" w:rsidRDefault="00AB3992" w:rsidP="00AB3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Научность обуславливается использованием эмпирических и теоретических методов исследования, логических умозаключений и выводов, стремлением достичь объективной истины. Обоснование новизны научного исследования также является важным требованием к научной статье. Стоит отметить, что в научном положении новизна – это, что установлено впервые, а также теоретически обосновано и доказано (или подтверждено экспериментально). Также следует обосновать практическую ценность полученного знания. Практическую ценность работы можно оценить,</w:t>
      </w:r>
      <w:r w:rsidR="00C0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ответив на вопросы: как, кто и где  может использовать эти результаты.</w:t>
      </w:r>
    </w:p>
    <w:p w:rsidR="00AB3992" w:rsidRDefault="00C04CC6" w:rsidP="00AB3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3992">
        <w:rPr>
          <w:rFonts w:ascii="Times New Roman" w:hAnsi="Times New Roman" w:cs="Times New Roman"/>
          <w:sz w:val="28"/>
          <w:szCs w:val="28"/>
        </w:rPr>
        <w:t>Научная статья требует уникальности не ниже 75% от основн6ого текста. Проверку на уникальность статьи можно предварительно провести самостоятельно, используя систем</w:t>
      </w:r>
      <w:r w:rsidR="00AB399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B3992">
        <w:rPr>
          <w:rFonts w:ascii="Times New Roman" w:hAnsi="Times New Roman" w:cs="Times New Roman"/>
          <w:sz w:val="28"/>
          <w:szCs w:val="28"/>
        </w:rPr>
        <w:t xml:space="preserve"> «Антиплагиат» (</w:t>
      </w:r>
      <w:hyperlink r:id="rId5" w:history="1">
        <w:r w:rsidR="00AB3992" w:rsidRPr="00E514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3992" w:rsidRPr="00E514D8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="00AB3992" w:rsidRPr="00AB3992">
          <w:rPr>
            <w:rStyle w:val="a4"/>
            <w:rFonts w:ascii="Times New Roman" w:hAnsi="Times New Roman" w:cs="Times New Roman"/>
            <w:sz w:val="28"/>
            <w:szCs w:val="28"/>
          </w:rPr>
          <w:t>//</w:t>
        </w:r>
        <w:r w:rsidR="00AB3992" w:rsidRPr="00E514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="00AB3992" w:rsidRPr="00AB39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3992">
        <w:rPr>
          <w:rFonts w:ascii="Times New Roman" w:hAnsi="Times New Roman" w:cs="Times New Roman"/>
          <w:sz w:val="28"/>
          <w:szCs w:val="28"/>
          <w:lang w:val="en-US"/>
        </w:rPr>
        <w:t>antiplagiat</w:t>
      </w:r>
      <w:proofErr w:type="spellEnd"/>
      <w:r w:rsidR="00AB3992" w:rsidRPr="00AB3992">
        <w:rPr>
          <w:rFonts w:ascii="Times New Roman" w:hAnsi="Times New Roman" w:cs="Times New Roman"/>
          <w:sz w:val="28"/>
          <w:szCs w:val="28"/>
        </w:rPr>
        <w:t>.</w:t>
      </w:r>
      <w:r w:rsidR="00AB399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03A95" w:rsidRPr="00303A95">
        <w:rPr>
          <w:rFonts w:ascii="Times New Roman" w:hAnsi="Times New Roman" w:cs="Times New Roman"/>
          <w:sz w:val="28"/>
          <w:szCs w:val="28"/>
        </w:rPr>
        <w:t>)</w:t>
      </w:r>
      <w:r w:rsidR="00303A95">
        <w:rPr>
          <w:rFonts w:ascii="Times New Roman" w:hAnsi="Times New Roman" w:cs="Times New Roman"/>
          <w:sz w:val="28"/>
          <w:szCs w:val="28"/>
        </w:rPr>
        <w:t>.</w:t>
      </w:r>
      <w:r w:rsidR="00AB3992" w:rsidRPr="00AB3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A95" w:rsidRDefault="00303A95" w:rsidP="00AB3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Содержание научных статей должно включать:</w:t>
      </w:r>
    </w:p>
    <w:p w:rsidR="00303A95" w:rsidRDefault="00303A95" w:rsidP="00AB3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C6">
        <w:rPr>
          <w:rFonts w:ascii="Times New Roman" w:hAnsi="Times New Roman" w:cs="Times New Roman"/>
          <w:sz w:val="28"/>
          <w:szCs w:val="28"/>
        </w:rPr>
        <w:t xml:space="preserve">– </w:t>
      </w:r>
      <w:r w:rsidRPr="00303A95">
        <w:rPr>
          <w:rFonts w:ascii="Times New Roman" w:hAnsi="Times New Roman" w:cs="Times New Roman"/>
          <w:b/>
          <w:sz w:val="28"/>
          <w:szCs w:val="28"/>
        </w:rPr>
        <w:t>введение:</w:t>
      </w:r>
      <w:r>
        <w:rPr>
          <w:rFonts w:ascii="Times New Roman" w:hAnsi="Times New Roman" w:cs="Times New Roman"/>
          <w:sz w:val="28"/>
          <w:szCs w:val="28"/>
        </w:rPr>
        <w:t xml:space="preserve"> кратко указать цели работы и связь с ранее проводимыми исследованиями;</w:t>
      </w:r>
    </w:p>
    <w:p w:rsidR="00AB3992" w:rsidRDefault="00303A95" w:rsidP="00303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C6">
        <w:rPr>
          <w:rFonts w:ascii="Times New Roman" w:hAnsi="Times New Roman" w:cs="Times New Roman"/>
          <w:sz w:val="28"/>
          <w:szCs w:val="28"/>
        </w:rPr>
        <w:t xml:space="preserve">– </w:t>
      </w:r>
      <w:r w:rsidRPr="00303A95">
        <w:rPr>
          <w:rFonts w:ascii="Times New Roman" w:hAnsi="Times New Roman" w:cs="Times New Roman"/>
          <w:b/>
          <w:sz w:val="28"/>
          <w:szCs w:val="28"/>
        </w:rPr>
        <w:t>материалы и методы:</w:t>
      </w:r>
      <w:r>
        <w:rPr>
          <w:rFonts w:ascii="Times New Roman" w:hAnsi="Times New Roman" w:cs="Times New Roman"/>
          <w:sz w:val="28"/>
          <w:szCs w:val="28"/>
        </w:rPr>
        <w:t xml:space="preserve"> раскрыть достаточно подробно, включая условия проведения экспериментов для того, чтобы представленные результаты могли быть воспроизведены, допускаются и рекомендуются ссылки как на стандарты, так и на другие публикации, в которых уже были описаны использованные методы;</w:t>
      </w:r>
    </w:p>
    <w:p w:rsidR="00303A95" w:rsidRDefault="00303A95" w:rsidP="00303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C6">
        <w:rPr>
          <w:rFonts w:ascii="Times New Roman" w:hAnsi="Times New Roman" w:cs="Times New Roman"/>
          <w:sz w:val="28"/>
          <w:szCs w:val="28"/>
        </w:rPr>
        <w:t xml:space="preserve">– </w:t>
      </w:r>
      <w:r w:rsidRPr="00303A95">
        <w:rPr>
          <w:rFonts w:ascii="Times New Roman" w:hAnsi="Times New Roman" w:cs="Times New Roman"/>
          <w:b/>
          <w:sz w:val="28"/>
          <w:szCs w:val="28"/>
        </w:rPr>
        <w:t>результаты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четкими и лаконичными, без информации, не являющейся данными проведенной работы;</w:t>
      </w:r>
    </w:p>
    <w:p w:rsidR="00303A95" w:rsidRDefault="00303A95" w:rsidP="00303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C6">
        <w:rPr>
          <w:rFonts w:ascii="Times New Roman" w:hAnsi="Times New Roman" w:cs="Times New Roman"/>
          <w:sz w:val="28"/>
          <w:szCs w:val="28"/>
        </w:rPr>
        <w:t xml:space="preserve">– </w:t>
      </w:r>
      <w:r w:rsidRPr="00303A95">
        <w:rPr>
          <w:rFonts w:ascii="Times New Roman" w:hAnsi="Times New Roman" w:cs="Times New Roman"/>
          <w:b/>
          <w:sz w:val="28"/>
          <w:szCs w:val="28"/>
        </w:rPr>
        <w:t>обсуждение полученных 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следует обсудить значимость результатов работы, связь полученных данных с результатами других авторов, научными гипотезами, практическое значение и т.п.; часто целесообразно результаты исследования и их обсуждение представлять в одном разделе;</w:t>
      </w:r>
    </w:p>
    <w:p w:rsidR="00303A95" w:rsidRDefault="00303A95" w:rsidP="00303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C6">
        <w:rPr>
          <w:rFonts w:ascii="Times New Roman" w:hAnsi="Times New Roman" w:cs="Times New Roman"/>
          <w:sz w:val="28"/>
          <w:szCs w:val="28"/>
        </w:rPr>
        <w:t xml:space="preserve">– </w:t>
      </w:r>
      <w:r w:rsidRPr="00303A95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основные результаты исследования могут быть выделены в отдельный раздел или представлены как заключительная часть раздела  </w:t>
      </w:r>
      <w:r w:rsidR="004B46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результаты исследования и их обсуждение».</w:t>
      </w:r>
    </w:p>
    <w:p w:rsidR="00303A95" w:rsidRDefault="00303A95" w:rsidP="00303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A95" w:rsidRDefault="00303A95" w:rsidP="00303A9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необходимой информации к статье</w:t>
      </w:r>
    </w:p>
    <w:p w:rsidR="00303A95" w:rsidRDefault="00303A95" w:rsidP="00303A9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A95" w:rsidRDefault="00303A95" w:rsidP="00303A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CC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реферат: </w:t>
      </w:r>
      <w:r w:rsidRPr="00303A95">
        <w:rPr>
          <w:rFonts w:ascii="Times New Roman" w:hAnsi="Times New Roman" w:cs="Times New Roman"/>
          <w:sz w:val="28"/>
          <w:szCs w:val="28"/>
        </w:rPr>
        <w:t>рекомендуемый объем</w:t>
      </w:r>
      <w:r>
        <w:rPr>
          <w:rFonts w:ascii="Times New Roman" w:hAnsi="Times New Roman" w:cs="Times New Roman"/>
          <w:sz w:val="28"/>
          <w:szCs w:val="28"/>
        </w:rPr>
        <w:t xml:space="preserve"> 1000-2000 знаков (220 слов). </w:t>
      </w:r>
      <w:r w:rsidR="00B05357">
        <w:rPr>
          <w:rFonts w:ascii="Times New Roman" w:hAnsi="Times New Roman" w:cs="Times New Roman"/>
          <w:sz w:val="28"/>
          <w:szCs w:val="28"/>
        </w:rPr>
        <w:t>В начале не повторяется название статьи. Реферат не разбивается на абзацы. Структура реферата кратно отражает структуру работы. Вводная часть – минимальна. Изложение результатов содержит конкретные сведения (цель исследования, основные результаты, основные выводы, рекомендации и т.п.) Нежелательно использовать аббревиатуры и сложные элементы форматирования (например, верхние и нижние индексы). Допускается введение сокращений в пределах реферата (понятие из 2-3 слов заменяется на аббревиатуру из соответствующего количества букв, в 1-й</w:t>
      </w:r>
      <w:r w:rsidR="00C04CC6">
        <w:rPr>
          <w:rFonts w:ascii="Times New Roman" w:hAnsi="Times New Roman" w:cs="Times New Roman"/>
          <w:sz w:val="28"/>
          <w:szCs w:val="28"/>
        </w:rPr>
        <w:t xml:space="preserve"> </w:t>
      </w:r>
      <w:r w:rsidR="00B05357">
        <w:rPr>
          <w:rFonts w:ascii="Times New Roman" w:hAnsi="Times New Roman" w:cs="Times New Roman"/>
          <w:sz w:val="28"/>
          <w:szCs w:val="28"/>
        </w:rPr>
        <w:t>раз дается полностью, сокращение – в скобках, далее используется только сокращение). Необходимо избегать использование вводных слов и оборотов. Числительные, если не являются первым словом, передаются цифрами.</w:t>
      </w:r>
    </w:p>
    <w:p w:rsidR="00B05357" w:rsidRDefault="00B05357" w:rsidP="00303A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C6">
        <w:rPr>
          <w:rFonts w:ascii="Times New Roman" w:hAnsi="Times New Roman" w:cs="Times New Roman"/>
          <w:sz w:val="28"/>
          <w:szCs w:val="28"/>
        </w:rPr>
        <w:t xml:space="preserve">– </w:t>
      </w:r>
      <w:r w:rsidRPr="00505EB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максимум до 6 слов, представляющих семантическое ядро статьи и облегчающие нахождение статьи в поисковых системах. Причем само семантическое ядро дает достаточно ясное представление о содержании статьи. Рекомендуется избегать слова во множественном числе и многозначные слова.</w:t>
      </w:r>
    </w:p>
    <w:p w:rsidR="00B05357" w:rsidRDefault="00B05357" w:rsidP="00303A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C6">
        <w:rPr>
          <w:rFonts w:ascii="Times New Roman" w:hAnsi="Times New Roman" w:cs="Times New Roman"/>
          <w:sz w:val="28"/>
          <w:szCs w:val="28"/>
        </w:rPr>
        <w:t xml:space="preserve">– </w:t>
      </w:r>
      <w:r w:rsidRPr="00505EBD">
        <w:rPr>
          <w:rFonts w:ascii="Times New Roman" w:hAnsi="Times New Roman" w:cs="Times New Roman"/>
          <w:b/>
          <w:sz w:val="28"/>
          <w:szCs w:val="28"/>
        </w:rPr>
        <w:t>благодарности:</w:t>
      </w:r>
      <w:r>
        <w:rPr>
          <w:rFonts w:ascii="Times New Roman" w:hAnsi="Times New Roman" w:cs="Times New Roman"/>
          <w:sz w:val="28"/>
          <w:szCs w:val="28"/>
        </w:rPr>
        <w:t xml:space="preserve"> в международной практике принято б</w:t>
      </w:r>
      <w:r w:rsidR="00C04CC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агодарить за содействие при проведении исследований. В русскоязычных изданиях такая практика еще не нашла, к сожалению, широкого распространения. Рекомендуется после текста статьи размещать дополнительный текст, в котором перечисляются лица и организации</w:t>
      </w:r>
      <w:r w:rsidR="00471EBA">
        <w:rPr>
          <w:rFonts w:ascii="Times New Roman" w:hAnsi="Times New Roman" w:cs="Times New Roman"/>
          <w:sz w:val="28"/>
          <w:szCs w:val="28"/>
        </w:rPr>
        <w:t>, оказавшие помощь в проведении исследований, обработке результатов, при подготовке статьи и т.п. им выражаются в их адрес слова благодарности. Этот текст может не являться разделом статьи и приводиться другим шрифтом.</w:t>
      </w:r>
    </w:p>
    <w:p w:rsidR="00471EBA" w:rsidRDefault="00C04CC6" w:rsidP="00303A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71EBA" w:rsidRPr="00505EBD">
        <w:rPr>
          <w:rFonts w:ascii="Times New Roman" w:hAnsi="Times New Roman" w:cs="Times New Roman"/>
          <w:b/>
          <w:sz w:val="28"/>
          <w:szCs w:val="28"/>
        </w:rPr>
        <w:t>единицы измерения:</w:t>
      </w:r>
      <w:r w:rsidR="00471EBA">
        <w:rPr>
          <w:rFonts w:ascii="Times New Roman" w:hAnsi="Times New Roman" w:cs="Times New Roman"/>
          <w:sz w:val="28"/>
          <w:szCs w:val="28"/>
        </w:rPr>
        <w:t xml:space="preserve"> соответственно общепринятым международным правилам и конвенциям в статьях необходимо использовать Международную систему единиц (СИ). Если используются другие системы, то необходимо давать их эквивалент в СИ.</w:t>
      </w:r>
    </w:p>
    <w:p w:rsidR="00471EBA" w:rsidRPr="00471EBA" w:rsidRDefault="00471EBA" w:rsidP="00303A9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C6">
        <w:rPr>
          <w:rFonts w:ascii="Times New Roman" w:hAnsi="Times New Roman" w:cs="Times New Roman"/>
          <w:sz w:val="28"/>
          <w:szCs w:val="28"/>
        </w:rPr>
        <w:t xml:space="preserve">– </w:t>
      </w:r>
      <w:r w:rsidRPr="00505EBD">
        <w:rPr>
          <w:rFonts w:ascii="Times New Roman" w:hAnsi="Times New Roman" w:cs="Times New Roman"/>
          <w:b/>
          <w:sz w:val="28"/>
          <w:szCs w:val="28"/>
        </w:rPr>
        <w:t>латинские названия: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латинских названий в тексте статьи их дают курсивом. Правильность написания латинских названий мышц крупного рогатого скота, свиней и других животных необходимо сверять со справочной литературой. Рекомендуется краткое написание – </w:t>
      </w:r>
      <w:r w:rsidRPr="00471EB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71EBA">
        <w:rPr>
          <w:rFonts w:ascii="Times New Roman" w:hAnsi="Times New Roman" w:cs="Times New Roman"/>
          <w:i/>
          <w:sz w:val="28"/>
          <w:szCs w:val="28"/>
        </w:rPr>
        <w:t>.</w:t>
      </w:r>
      <w:r w:rsidRPr="00471EBA">
        <w:rPr>
          <w:rFonts w:ascii="Times New Roman" w:hAnsi="Times New Roman" w:cs="Times New Roman"/>
          <w:i/>
          <w:sz w:val="28"/>
          <w:szCs w:val="28"/>
          <w:lang w:val="en-US"/>
        </w:rPr>
        <w:t>dorsi</w:t>
      </w:r>
      <w:r w:rsidRPr="00471EBA">
        <w:rPr>
          <w:rFonts w:ascii="Times New Roman" w:hAnsi="Times New Roman" w:cs="Times New Roman"/>
          <w:i/>
          <w:sz w:val="28"/>
          <w:szCs w:val="28"/>
        </w:rPr>
        <w:t>.</w:t>
      </w:r>
    </w:p>
    <w:p w:rsidR="00471EBA" w:rsidRDefault="00C04CC6" w:rsidP="00303A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471EBA" w:rsidRPr="00505EBD">
        <w:rPr>
          <w:rFonts w:ascii="Times New Roman" w:hAnsi="Times New Roman" w:cs="Times New Roman"/>
          <w:b/>
          <w:sz w:val="28"/>
          <w:szCs w:val="28"/>
        </w:rPr>
        <w:t>размещение рисунков, фотографий и таблиц:</w:t>
      </w:r>
      <w:r w:rsidR="00471EBA">
        <w:rPr>
          <w:rFonts w:ascii="Times New Roman" w:hAnsi="Times New Roman" w:cs="Times New Roman"/>
          <w:sz w:val="28"/>
          <w:szCs w:val="28"/>
        </w:rPr>
        <w:t xml:space="preserve"> для удобства восприятия должно выполняться последовательно их упоминание в тексте.</w:t>
      </w:r>
    </w:p>
    <w:p w:rsidR="00471EBA" w:rsidRDefault="00471EBA" w:rsidP="00C04C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71EBA">
        <w:rPr>
          <w:rFonts w:ascii="Times New Roman" w:hAnsi="Times New Roman" w:cs="Times New Roman"/>
          <w:sz w:val="28"/>
          <w:szCs w:val="28"/>
        </w:rPr>
        <w:t>Размер рисунков и фотографий должен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их восприятие и информатитвн6ость в печатной версии статьи.</w:t>
      </w:r>
    </w:p>
    <w:p w:rsidR="00471EBA" w:rsidRDefault="00471EBA" w:rsidP="00C04C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Каждый рисунок и/или фотография должны иметь подписи. Подпись может при использовании сокращений содержать их расшифровку</w:t>
      </w:r>
      <w:r w:rsidR="00505EBD">
        <w:rPr>
          <w:rFonts w:ascii="Times New Roman" w:hAnsi="Times New Roman" w:cs="Times New Roman"/>
          <w:sz w:val="28"/>
          <w:szCs w:val="28"/>
        </w:rPr>
        <w:t>.</w:t>
      </w:r>
    </w:p>
    <w:p w:rsidR="00303A95" w:rsidRDefault="00505EBD" w:rsidP="00C04C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возможности следует отдавать предпочтение представлению результатов исследований в виде графиков. Данные таблиц при этом не должны дублировать данные графиков и результатов, описанных в тексте.</w:t>
      </w:r>
    </w:p>
    <w:p w:rsidR="00505EBD" w:rsidRDefault="00C04CC6" w:rsidP="00505E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05EBD" w:rsidRPr="00505EBD">
        <w:rPr>
          <w:rFonts w:ascii="Times New Roman" w:hAnsi="Times New Roman" w:cs="Times New Roman"/>
          <w:b/>
          <w:sz w:val="28"/>
          <w:szCs w:val="28"/>
        </w:rPr>
        <w:t>ссылки:</w:t>
      </w:r>
      <w:r w:rsidR="00505EBD">
        <w:rPr>
          <w:rFonts w:ascii="Times New Roman" w:hAnsi="Times New Roman" w:cs="Times New Roman"/>
          <w:sz w:val="28"/>
          <w:szCs w:val="28"/>
        </w:rPr>
        <w:t xml:space="preserve"> перечень ссылочной литературы обязателен. Это могут быть ссылки на статьи авторов (</w:t>
      </w:r>
      <w:proofErr w:type="spellStart"/>
      <w:r w:rsidR="00505EBD">
        <w:rPr>
          <w:rFonts w:ascii="Times New Roman" w:hAnsi="Times New Roman" w:cs="Times New Roman"/>
          <w:sz w:val="28"/>
          <w:szCs w:val="28"/>
        </w:rPr>
        <w:t>самоцитирование</w:t>
      </w:r>
      <w:proofErr w:type="spellEnd"/>
      <w:r w:rsidR="00505EBD">
        <w:rPr>
          <w:rFonts w:ascii="Times New Roman" w:hAnsi="Times New Roman" w:cs="Times New Roman"/>
          <w:sz w:val="28"/>
          <w:szCs w:val="28"/>
        </w:rPr>
        <w:t>) или другие источники (цит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5EBD">
        <w:rPr>
          <w:rFonts w:ascii="Times New Roman" w:hAnsi="Times New Roman" w:cs="Times New Roman"/>
          <w:sz w:val="28"/>
          <w:szCs w:val="28"/>
        </w:rPr>
        <w:t xml:space="preserve">рование). </w:t>
      </w:r>
    </w:p>
    <w:p w:rsidR="00505EBD" w:rsidRDefault="00505EBD" w:rsidP="00505E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B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EBD">
        <w:rPr>
          <w:rFonts w:ascii="Times New Roman" w:hAnsi="Times New Roman" w:cs="Times New Roman"/>
          <w:b/>
          <w:sz w:val="28"/>
          <w:szCs w:val="28"/>
        </w:rPr>
        <w:t>Рекомендуемый объем материалов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5EBD" w:rsidRDefault="00C04CC6" w:rsidP="00505E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05EBD" w:rsidRPr="00505EBD">
        <w:rPr>
          <w:rFonts w:ascii="Times New Roman" w:hAnsi="Times New Roman" w:cs="Times New Roman"/>
          <w:sz w:val="28"/>
          <w:szCs w:val="28"/>
        </w:rPr>
        <w:t>не менее 0,3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EBD" w:rsidRPr="00505EBD">
        <w:rPr>
          <w:rFonts w:ascii="Times New Roman" w:hAnsi="Times New Roman" w:cs="Times New Roman"/>
          <w:sz w:val="28"/>
          <w:szCs w:val="28"/>
        </w:rPr>
        <w:t>л. (12-14 тыс. знаков) и не более 1.0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EBD" w:rsidRPr="00505EBD">
        <w:rPr>
          <w:rFonts w:ascii="Times New Roman" w:hAnsi="Times New Roman" w:cs="Times New Roman"/>
          <w:sz w:val="28"/>
          <w:szCs w:val="28"/>
        </w:rPr>
        <w:t>л. (40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EBD">
        <w:rPr>
          <w:rFonts w:ascii="Times New Roman" w:hAnsi="Times New Roman" w:cs="Times New Roman"/>
          <w:sz w:val="28"/>
          <w:szCs w:val="28"/>
        </w:rPr>
        <w:t>знаков) с пробелами, включая таблицы и рисунки.</w:t>
      </w:r>
    </w:p>
    <w:p w:rsidR="00505EBD" w:rsidRDefault="00505EBD" w:rsidP="00505E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BD">
        <w:rPr>
          <w:rFonts w:ascii="Times New Roman" w:hAnsi="Times New Roman" w:cs="Times New Roman"/>
          <w:b/>
          <w:sz w:val="28"/>
          <w:szCs w:val="28"/>
        </w:rPr>
        <w:t>7. Формат материалов:</w:t>
      </w:r>
    </w:p>
    <w:p w:rsidR="00505EBD" w:rsidRPr="00055214" w:rsidRDefault="00C04CC6" w:rsidP="00505E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05EBD" w:rsidRPr="00055214">
        <w:rPr>
          <w:rFonts w:ascii="Times New Roman" w:hAnsi="Times New Roman" w:cs="Times New Roman"/>
          <w:sz w:val="28"/>
          <w:szCs w:val="28"/>
        </w:rPr>
        <w:t xml:space="preserve"> </w:t>
      </w:r>
      <w:r w:rsidR="00505EBD" w:rsidRPr="00505EBD">
        <w:rPr>
          <w:rFonts w:ascii="Times New Roman" w:hAnsi="Times New Roman" w:cs="Times New Roman"/>
          <w:b/>
          <w:sz w:val="28"/>
          <w:szCs w:val="28"/>
        </w:rPr>
        <w:t>в</w:t>
      </w:r>
      <w:r w:rsidR="00505EBD" w:rsidRPr="0005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EBD" w:rsidRPr="00505EBD">
        <w:rPr>
          <w:rFonts w:ascii="Times New Roman" w:hAnsi="Times New Roman" w:cs="Times New Roman"/>
          <w:b/>
          <w:sz w:val="28"/>
          <w:szCs w:val="28"/>
        </w:rPr>
        <w:t>редакторе</w:t>
      </w:r>
      <w:r w:rsidR="00505EBD" w:rsidRPr="00055214">
        <w:rPr>
          <w:rFonts w:ascii="Times New Roman" w:hAnsi="Times New Roman" w:cs="Times New Roman"/>
          <w:sz w:val="28"/>
          <w:szCs w:val="28"/>
        </w:rPr>
        <w:t xml:space="preserve"> </w:t>
      </w:r>
      <w:r w:rsidR="00505EB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05EBD" w:rsidRPr="00055214">
        <w:rPr>
          <w:rFonts w:ascii="Times New Roman" w:hAnsi="Times New Roman" w:cs="Times New Roman"/>
          <w:sz w:val="28"/>
          <w:szCs w:val="28"/>
        </w:rPr>
        <w:t xml:space="preserve"> </w:t>
      </w:r>
      <w:r w:rsidR="00505EBD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505EBD" w:rsidRPr="00055214">
        <w:rPr>
          <w:rFonts w:ascii="Times New Roman" w:hAnsi="Times New Roman" w:cs="Times New Roman"/>
          <w:sz w:val="28"/>
          <w:szCs w:val="28"/>
        </w:rPr>
        <w:t xml:space="preserve"> </w:t>
      </w:r>
      <w:r w:rsidR="00505EB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05EBD" w:rsidRPr="000552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5EBD" w:rsidRDefault="00055214" w:rsidP="00505E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05EBD" w:rsidRPr="00505EBD">
        <w:rPr>
          <w:rFonts w:ascii="Times New Roman" w:hAnsi="Times New Roman" w:cs="Times New Roman"/>
          <w:b/>
          <w:sz w:val="28"/>
          <w:szCs w:val="28"/>
        </w:rPr>
        <w:t>шрифт</w:t>
      </w:r>
      <w:r w:rsidR="00505EBD">
        <w:rPr>
          <w:rFonts w:ascii="Times New Roman" w:hAnsi="Times New Roman" w:cs="Times New Roman"/>
          <w:sz w:val="28"/>
          <w:szCs w:val="28"/>
        </w:rPr>
        <w:t xml:space="preserve"> «</w:t>
      </w:r>
      <w:r w:rsidR="00505EB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505EBD" w:rsidRPr="00505EBD">
        <w:rPr>
          <w:rFonts w:ascii="Times New Roman" w:hAnsi="Times New Roman" w:cs="Times New Roman"/>
          <w:sz w:val="28"/>
          <w:szCs w:val="28"/>
        </w:rPr>
        <w:t xml:space="preserve"> </w:t>
      </w:r>
      <w:r w:rsidR="00505EB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505EBD" w:rsidRPr="00505EBD">
        <w:rPr>
          <w:rFonts w:ascii="Times New Roman" w:hAnsi="Times New Roman" w:cs="Times New Roman"/>
          <w:sz w:val="28"/>
          <w:szCs w:val="28"/>
        </w:rPr>
        <w:t xml:space="preserve"> </w:t>
      </w:r>
      <w:r w:rsidR="00505EB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505EBD">
        <w:rPr>
          <w:rFonts w:ascii="Times New Roman" w:hAnsi="Times New Roman" w:cs="Times New Roman"/>
          <w:sz w:val="28"/>
          <w:szCs w:val="28"/>
        </w:rPr>
        <w:t>»</w:t>
      </w:r>
    </w:p>
    <w:p w:rsidR="00505EBD" w:rsidRDefault="00055214" w:rsidP="00505E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05EBD" w:rsidRPr="00E60555">
        <w:rPr>
          <w:rFonts w:ascii="Times New Roman" w:hAnsi="Times New Roman" w:cs="Times New Roman"/>
          <w:b/>
          <w:sz w:val="28"/>
          <w:szCs w:val="28"/>
        </w:rPr>
        <w:t>основной текст</w:t>
      </w:r>
      <w:r w:rsidR="00505EBD">
        <w:rPr>
          <w:rFonts w:ascii="Times New Roman" w:hAnsi="Times New Roman" w:cs="Times New Roman"/>
          <w:sz w:val="28"/>
          <w:szCs w:val="28"/>
        </w:rPr>
        <w:t xml:space="preserve"> – размер шрифта 14 (кроме литературы и примечаний) печатается через 1 интервал:</w:t>
      </w:r>
    </w:p>
    <w:p w:rsidR="00505EBD" w:rsidRDefault="00055214" w:rsidP="00505E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05EBD" w:rsidRPr="00E60555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r w:rsidR="00505EBD">
        <w:rPr>
          <w:rFonts w:ascii="Times New Roman" w:hAnsi="Times New Roman" w:cs="Times New Roman"/>
          <w:sz w:val="28"/>
          <w:szCs w:val="28"/>
        </w:rPr>
        <w:t>(литература и примечания) –</w:t>
      </w:r>
      <w:r w:rsidR="00E60555">
        <w:rPr>
          <w:rFonts w:ascii="Times New Roman" w:hAnsi="Times New Roman" w:cs="Times New Roman"/>
          <w:sz w:val="28"/>
          <w:szCs w:val="28"/>
        </w:rPr>
        <w:t xml:space="preserve"> размер шрифта 12;</w:t>
      </w:r>
    </w:p>
    <w:p w:rsidR="00E60555" w:rsidRDefault="00055214" w:rsidP="00505E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0555" w:rsidRPr="00E60555">
        <w:rPr>
          <w:rFonts w:ascii="Times New Roman" w:hAnsi="Times New Roman" w:cs="Times New Roman"/>
          <w:b/>
          <w:sz w:val="28"/>
          <w:szCs w:val="28"/>
        </w:rPr>
        <w:t>рекомендуемые символы;</w:t>
      </w:r>
      <w:r w:rsidR="00E60555">
        <w:rPr>
          <w:rFonts w:ascii="Times New Roman" w:hAnsi="Times New Roman" w:cs="Times New Roman"/>
          <w:sz w:val="28"/>
          <w:szCs w:val="28"/>
        </w:rPr>
        <w:t xml:space="preserve"> кавычки «…» (при выделениях внутри цитат следует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60555">
        <w:rPr>
          <w:rFonts w:ascii="Times New Roman" w:hAnsi="Times New Roman" w:cs="Times New Roman"/>
          <w:sz w:val="28"/>
          <w:szCs w:val="28"/>
        </w:rPr>
        <w:t>вать другой тип кавычек, например «…</w:t>
      </w:r>
      <w:r w:rsidR="00E60555" w:rsidRPr="00E60555">
        <w:rPr>
          <w:rFonts w:ascii="Times New Roman" w:hAnsi="Times New Roman" w:cs="Times New Roman"/>
          <w:sz w:val="28"/>
          <w:szCs w:val="28"/>
        </w:rPr>
        <w:t>”…”</w:t>
      </w:r>
      <w:r w:rsidR="00E60555">
        <w:rPr>
          <w:rFonts w:ascii="Times New Roman" w:hAnsi="Times New Roman" w:cs="Times New Roman"/>
          <w:sz w:val="28"/>
          <w:szCs w:val="28"/>
        </w:rPr>
        <w:t>…»);</w:t>
      </w:r>
    </w:p>
    <w:p w:rsidR="00E60555" w:rsidRDefault="00E60555" w:rsidP="00E605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Тире обычное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(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 набирается на клавиатуре с помощью одновременного нажатия клавиш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E60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Nut</w:t>
      </w:r>
      <w:r w:rsidRPr="00E60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</w:t>
      </w:r>
      <w:r w:rsidR="0005521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60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-.</w:t>
      </w:r>
    </w:p>
    <w:p w:rsidR="00E60555" w:rsidRDefault="00E60555" w:rsidP="00E605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0555">
        <w:rPr>
          <w:rFonts w:ascii="Times New Roman" w:hAnsi="Times New Roman" w:cs="Times New Roman"/>
          <w:b/>
          <w:sz w:val="28"/>
          <w:szCs w:val="28"/>
        </w:rPr>
        <w:t>Материалы могут содержать таблицы</w:t>
      </w:r>
      <w:r>
        <w:rPr>
          <w:rFonts w:ascii="Times New Roman" w:hAnsi="Times New Roman" w:cs="Times New Roman"/>
          <w:sz w:val="28"/>
          <w:szCs w:val="28"/>
        </w:rPr>
        <w:t xml:space="preserve">, выполненные в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60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60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 Не допускается</w:t>
      </w:r>
      <w:r w:rsidR="0005521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 иных программ оформления таблиц. </w:t>
      </w:r>
    </w:p>
    <w:p w:rsidR="00E60555" w:rsidRDefault="00E60555" w:rsidP="00E6055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0555" w:rsidRDefault="00E60555" w:rsidP="00E6055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214" w:rsidRDefault="00055214" w:rsidP="00E6055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55" w:rsidRDefault="00E60555" w:rsidP="00E6055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55">
        <w:rPr>
          <w:rFonts w:ascii="Times New Roman" w:hAnsi="Times New Roman" w:cs="Times New Roman"/>
          <w:b/>
          <w:sz w:val="28"/>
          <w:szCs w:val="28"/>
        </w:rPr>
        <w:t>8. Требования к иллюстрациям</w:t>
      </w:r>
    </w:p>
    <w:p w:rsidR="00E60555" w:rsidRDefault="00BC27E8" w:rsidP="00E605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60555">
        <w:rPr>
          <w:rFonts w:ascii="Times New Roman" w:hAnsi="Times New Roman" w:cs="Times New Roman"/>
          <w:b/>
          <w:sz w:val="28"/>
          <w:szCs w:val="28"/>
        </w:rPr>
        <w:t xml:space="preserve">Рисунки, графики и фото </w:t>
      </w:r>
      <w:r w:rsidR="00E60555" w:rsidRPr="00BC27E8">
        <w:rPr>
          <w:rFonts w:ascii="Times New Roman" w:hAnsi="Times New Roman" w:cs="Times New Roman"/>
          <w:sz w:val="28"/>
          <w:szCs w:val="28"/>
        </w:rPr>
        <w:t xml:space="preserve">принимаются в цифровом формате. Разрешение не менее 330 пикселей на дюйм. Иллюстрации должны быть в формате </w:t>
      </w:r>
      <w:proofErr w:type="spellStart"/>
      <w:r w:rsidR="00E60555" w:rsidRPr="00BC27E8"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 w:rsidR="00E60555" w:rsidRPr="00BC27E8">
        <w:rPr>
          <w:rFonts w:ascii="Times New Roman" w:hAnsi="Times New Roman" w:cs="Times New Roman"/>
          <w:sz w:val="28"/>
          <w:szCs w:val="28"/>
        </w:rPr>
        <w:t xml:space="preserve">, </w:t>
      </w:r>
      <w:r w:rsidR="00E60555" w:rsidRPr="00BC27E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E60555" w:rsidRPr="00BC27E8">
        <w:rPr>
          <w:rFonts w:ascii="Times New Roman" w:hAnsi="Times New Roman" w:cs="Times New Roman"/>
          <w:sz w:val="28"/>
          <w:szCs w:val="28"/>
        </w:rPr>
        <w:t>, сохраненные с наивысшим качеством. Их следует направлять в редакцию отдельными файлами, в названиях файлов указывать название статьи.</w:t>
      </w:r>
      <w:r>
        <w:rPr>
          <w:rFonts w:ascii="Times New Roman" w:hAnsi="Times New Roman" w:cs="Times New Roman"/>
          <w:sz w:val="28"/>
          <w:szCs w:val="28"/>
        </w:rPr>
        <w:t xml:space="preserve"> Иллюстративный материал на бумажных носителях может быть отклонен редакцией из-за низкого качества.</w:t>
      </w:r>
    </w:p>
    <w:p w:rsidR="00BC27E8" w:rsidRDefault="00BC27E8" w:rsidP="00E605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27E8" w:rsidRDefault="00BC27E8" w:rsidP="00BC27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E8">
        <w:rPr>
          <w:rFonts w:ascii="Times New Roman" w:hAnsi="Times New Roman" w:cs="Times New Roman"/>
          <w:b/>
          <w:sz w:val="28"/>
          <w:szCs w:val="28"/>
        </w:rPr>
        <w:t>9. Порядок расположения текста статьи или иного материал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C27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7E8" w:rsidRDefault="00BC27E8" w:rsidP="00BC27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E8">
        <w:rPr>
          <w:rFonts w:ascii="Times New Roman" w:hAnsi="Times New Roman" w:cs="Times New Roman"/>
          <w:b/>
          <w:sz w:val="28"/>
          <w:szCs w:val="28"/>
        </w:rPr>
        <w:t>(в соответствие с требованиями ВАК РФ)</w:t>
      </w:r>
    </w:p>
    <w:p w:rsidR="00055214" w:rsidRDefault="00BC27E8" w:rsidP="00BC27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BC27E8" w:rsidRPr="00BC27E8" w:rsidRDefault="00055214" w:rsidP="00BC2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C27E8">
        <w:rPr>
          <w:rFonts w:ascii="Times New Roman" w:hAnsi="Times New Roman" w:cs="Times New Roman"/>
          <w:b/>
          <w:sz w:val="28"/>
          <w:szCs w:val="28"/>
        </w:rPr>
        <w:t xml:space="preserve">название статьи </w:t>
      </w:r>
      <w:r w:rsidR="00BC27E8" w:rsidRPr="00BC27E8">
        <w:rPr>
          <w:rFonts w:ascii="Times New Roman" w:hAnsi="Times New Roman" w:cs="Times New Roman"/>
          <w:sz w:val="28"/>
          <w:szCs w:val="28"/>
        </w:rPr>
        <w:t>(кроме первой буквы (пишется прописными буквами (слева, с абзаца) – приводится автором на русском и английском языках;</w:t>
      </w:r>
    </w:p>
    <w:p w:rsidR="00BC27E8" w:rsidRDefault="00055214" w:rsidP="00BC2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C27E8" w:rsidRPr="002713C3">
        <w:rPr>
          <w:rFonts w:ascii="Times New Roman" w:hAnsi="Times New Roman" w:cs="Times New Roman"/>
          <w:b/>
          <w:sz w:val="28"/>
          <w:szCs w:val="28"/>
        </w:rPr>
        <w:t>инициалы и фамилия автора</w:t>
      </w:r>
      <w:r w:rsidR="00BC27E8">
        <w:rPr>
          <w:rFonts w:ascii="Times New Roman" w:hAnsi="Times New Roman" w:cs="Times New Roman"/>
          <w:sz w:val="28"/>
          <w:szCs w:val="28"/>
        </w:rPr>
        <w:t xml:space="preserve"> с указание ученой степени, ученого звания и места работы (слева, с абзаца) – приводится автором на русском и английском языках;</w:t>
      </w:r>
    </w:p>
    <w:p w:rsidR="00BC27E8" w:rsidRDefault="00055214" w:rsidP="00BC2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C27E8" w:rsidRPr="002713C3">
        <w:rPr>
          <w:rFonts w:ascii="Times New Roman" w:hAnsi="Times New Roman" w:cs="Times New Roman"/>
          <w:b/>
          <w:sz w:val="28"/>
          <w:szCs w:val="28"/>
        </w:rPr>
        <w:t>реферат</w:t>
      </w:r>
      <w:r w:rsidR="00BC27E8">
        <w:rPr>
          <w:rFonts w:ascii="Times New Roman" w:hAnsi="Times New Roman" w:cs="Times New Roman"/>
          <w:sz w:val="28"/>
          <w:szCs w:val="28"/>
        </w:rPr>
        <w:t xml:space="preserve"> – приводится автором на русском и английском языках;</w:t>
      </w:r>
    </w:p>
    <w:p w:rsidR="00BC27E8" w:rsidRDefault="00055214" w:rsidP="00BC2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C27E8" w:rsidRPr="002713C3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BC27E8">
        <w:rPr>
          <w:rFonts w:ascii="Times New Roman" w:hAnsi="Times New Roman" w:cs="Times New Roman"/>
          <w:sz w:val="28"/>
          <w:szCs w:val="28"/>
        </w:rPr>
        <w:t xml:space="preserve"> (не более 6 слов)</w:t>
      </w:r>
      <w:r w:rsidR="00BC27E8" w:rsidRPr="00BC27E8">
        <w:rPr>
          <w:rFonts w:ascii="Times New Roman" w:hAnsi="Times New Roman" w:cs="Times New Roman"/>
          <w:sz w:val="28"/>
          <w:szCs w:val="28"/>
        </w:rPr>
        <w:t xml:space="preserve"> </w:t>
      </w:r>
      <w:r w:rsidR="00BC27E8">
        <w:rPr>
          <w:rFonts w:ascii="Times New Roman" w:hAnsi="Times New Roman" w:cs="Times New Roman"/>
          <w:sz w:val="28"/>
          <w:szCs w:val="28"/>
        </w:rPr>
        <w:t>– приводится автором на русском и английском языках;</w:t>
      </w:r>
    </w:p>
    <w:p w:rsidR="00BC27E8" w:rsidRDefault="00055214" w:rsidP="00BC2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C27E8" w:rsidRPr="002713C3">
        <w:rPr>
          <w:rFonts w:ascii="Times New Roman" w:hAnsi="Times New Roman" w:cs="Times New Roman"/>
          <w:b/>
          <w:sz w:val="28"/>
          <w:szCs w:val="28"/>
        </w:rPr>
        <w:t>сведения о научном переводе</w:t>
      </w:r>
      <w:r w:rsidR="00BC27E8">
        <w:rPr>
          <w:rFonts w:ascii="Times New Roman" w:hAnsi="Times New Roman" w:cs="Times New Roman"/>
          <w:sz w:val="28"/>
          <w:szCs w:val="28"/>
        </w:rPr>
        <w:t>: автор и название статьи на языке оригинала, место, издательство и год издания, количество страниц или отдельные страницы, которые соответствуют тексту перевода;</w:t>
      </w:r>
    </w:p>
    <w:p w:rsidR="00BC27E8" w:rsidRDefault="00055214" w:rsidP="00BC2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BC27E8" w:rsidRPr="002713C3">
        <w:rPr>
          <w:rFonts w:ascii="Times New Roman" w:hAnsi="Times New Roman" w:cs="Times New Roman"/>
          <w:b/>
          <w:sz w:val="28"/>
          <w:szCs w:val="28"/>
        </w:rPr>
        <w:t>основной текст статьи</w:t>
      </w:r>
      <w:r w:rsidR="00BC27E8">
        <w:rPr>
          <w:rFonts w:ascii="Times New Roman" w:hAnsi="Times New Roman" w:cs="Times New Roman"/>
          <w:sz w:val="28"/>
          <w:szCs w:val="28"/>
        </w:rPr>
        <w:t xml:space="preserve"> (иного материала);</w:t>
      </w:r>
    </w:p>
    <w:p w:rsidR="00BC27E8" w:rsidRDefault="00055214" w:rsidP="00BC2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C27E8" w:rsidRPr="002713C3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BC27E8">
        <w:rPr>
          <w:rFonts w:ascii="Times New Roman" w:hAnsi="Times New Roman" w:cs="Times New Roman"/>
          <w:sz w:val="28"/>
          <w:szCs w:val="28"/>
        </w:rPr>
        <w:t xml:space="preserve"> (источники) – приводится а</w:t>
      </w:r>
      <w:r w:rsidR="002713C3">
        <w:rPr>
          <w:rFonts w:ascii="Times New Roman" w:hAnsi="Times New Roman" w:cs="Times New Roman"/>
          <w:sz w:val="28"/>
          <w:szCs w:val="28"/>
        </w:rPr>
        <w:t>в</w:t>
      </w:r>
      <w:r w:rsidR="00BC27E8">
        <w:rPr>
          <w:rFonts w:ascii="Times New Roman" w:hAnsi="Times New Roman" w:cs="Times New Roman"/>
          <w:sz w:val="28"/>
          <w:szCs w:val="28"/>
        </w:rPr>
        <w:t>тором на русском языке и в транслите, где название стать</w:t>
      </w:r>
      <w:r w:rsidR="002713C3">
        <w:rPr>
          <w:rFonts w:ascii="Times New Roman" w:hAnsi="Times New Roman" w:cs="Times New Roman"/>
          <w:sz w:val="28"/>
          <w:szCs w:val="28"/>
        </w:rPr>
        <w:t>и</w:t>
      </w:r>
      <w:r w:rsidR="00BC27E8">
        <w:rPr>
          <w:rFonts w:ascii="Times New Roman" w:hAnsi="Times New Roman" w:cs="Times New Roman"/>
          <w:sz w:val="28"/>
          <w:szCs w:val="28"/>
        </w:rPr>
        <w:t xml:space="preserve"> еще дается в квадратных скобках на английском языке;</w:t>
      </w:r>
    </w:p>
    <w:p w:rsidR="002713C3" w:rsidRDefault="00055214" w:rsidP="00BC2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2713C3" w:rsidRPr="002713C3">
        <w:rPr>
          <w:rFonts w:ascii="Times New Roman" w:hAnsi="Times New Roman" w:cs="Times New Roman"/>
          <w:b/>
          <w:sz w:val="28"/>
          <w:szCs w:val="28"/>
        </w:rPr>
        <w:t>примечания</w:t>
      </w:r>
      <w:r w:rsidR="002713C3">
        <w:rPr>
          <w:rFonts w:ascii="Times New Roman" w:hAnsi="Times New Roman" w:cs="Times New Roman"/>
          <w:sz w:val="28"/>
          <w:szCs w:val="28"/>
        </w:rPr>
        <w:t xml:space="preserve"> (поясняющие ссылки);</w:t>
      </w:r>
    </w:p>
    <w:p w:rsidR="002713C3" w:rsidRDefault="00055214" w:rsidP="00BC2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713C3" w:rsidRPr="002713C3">
        <w:rPr>
          <w:rFonts w:ascii="Times New Roman" w:hAnsi="Times New Roman" w:cs="Times New Roman"/>
          <w:b/>
          <w:sz w:val="28"/>
          <w:szCs w:val="28"/>
        </w:rPr>
        <w:t>справка об авторе</w:t>
      </w:r>
      <w:r w:rsidR="002713C3">
        <w:rPr>
          <w:rFonts w:ascii="Times New Roman" w:hAnsi="Times New Roman" w:cs="Times New Roman"/>
          <w:sz w:val="28"/>
          <w:szCs w:val="28"/>
        </w:rPr>
        <w:t xml:space="preserve"> (фамилия, имя, отчество, ученая степень, ученое звание, должность и место работы, телефон, </w:t>
      </w:r>
      <w:r w:rsidR="002713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713C3" w:rsidRPr="002713C3">
        <w:rPr>
          <w:rFonts w:ascii="Times New Roman" w:hAnsi="Times New Roman" w:cs="Times New Roman"/>
          <w:sz w:val="28"/>
          <w:szCs w:val="28"/>
        </w:rPr>
        <w:t>-</w:t>
      </w:r>
      <w:r w:rsidR="002713C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713C3">
        <w:rPr>
          <w:rFonts w:ascii="Times New Roman" w:hAnsi="Times New Roman" w:cs="Times New Roman"/>
          <w:sz w:val="28"/>
          <w:szCs w:val="28"/>
        </w:rPr>
        <w:t>, почтовый адрес).</w:t>
      </w:r>
    </w:p>
    <w:p w:rsidR="002713C3" w:rsidRDefault="002713C3" w:rsidP="00BC2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3C3" w:rsidRDefault="002713C3" w:rsidP="002713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C3">
        <w:rPr>
          <w:rFonts w:ascii="Times New Roman" w:hAnsi="Times New Roman" w:cs="Times New Roman"/>
          <w:b/>
          <w:sz w:val="28"/>
          <w:szCs w:val="28"/>
        </w:rPr>
        <w:t>10. Требования к оформлению структуры текста</w:t>
      </w:r>
    </w:p>
    <w:p w:rsidR="002713C3" w:rsidRDefault="002713C3" w:rsidP="002713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3C3" w:rsidRDefault="00580A06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2713C3">
        <w:rPr>
          <w:rFonts w:ascii="Times New Roman" w:hAnsi="Times New Roman" w:cs="Times New Roman"/>
          <w:b/>
          <w:sz w:val="28"/>
          <w:szCs w:val="28"/>
        </w:rPr>
        <w:t xml:space="preserve">инициалы и фамилия автора </w:t>
      </w:r>
      <w:r w:rsidR="002713C3" w:rsidRPr="002713C3">
        <w:rPr>
          <w:rFonts w:ascii="Times New Roman" w:hAnsi="Times New Roman" w:cs="Times New Roman"/>
          <w:sz w:val="28"/>
          <w:szCs w:val="28"/>
        </w:rPr>
        <w:t>набираются полужирным строчным шрифтом размером 14</w:t>
      </w:r>
      <w:r w:rsidR="002713C3">
        <w:rPr>
          <w:rFonts w:ascii="Times New Roman" w:hAnsi="Times New Roman" w:cs="Times New Roman"/>
          <w:sz w:val="28"/>
          <w:szCs w:val="28"/>
        </w:rPr>
        <w:t>, выравнивание по левому краю;</w:t>
      </w:r>
    </w:p>
    <w:p w:rsidR="002713C3" w:rsidRDefault="00580A06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4C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13C3">
        <w:rPr>
          <w:rFonts w:ascii="Times New Roman" w:hAnsi="Times New Roman" w:cs="Times New Roman"/>
          <w:b/>
          <w:sz w:val="28"/>
          <w:szCs w:val="28"/>
        </w:rPr>
        <w:t>название статьи</w:t>
      </w:r>
      <w:r w:rsidR="00590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3C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713C3" w:rsidRPr="002713C3">
        <w:rPr>
          <w:rFonts w:ascii="Times New Roman" w:hAnsi="Times New Roman" w:cs="Times New Roman"/>
          <w:sz w:val="28"/>
          <w:szCs w:val="28"/>
        </w:rPr>
        <w:t>полужирным строчным шрифтом (без нумерации</w:t>
      </w:r>
      <w:r w:rsidR="002713C3">
        <w:rPr>
          <w:rFonts w:ascii="Times New Roman" w:hAnsi="Times New Roman" w:cs="Times New Roman"/>
          <w:sz w:val="28"/>
          <w:szCs w:val="28"/>
        </w:rPr>
        <w:t>);</w:t>
      </w:r>
    </w:p>
    <w:p w:rsidR="002713C3" w:rsidRDefault="00580A06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713C3" w:rsidRPr="002713C3">
        <w:rPr>
          <w:rFonts w:ascii="Times New Roman" w:hAnsi="Times New Roman" w:cs="Times New Roman"/>
          <w:b/>
          <w:sz w:val="28"/>
          <w:szCs w:val="28"/>
        </w:rPr>
        <w:t>названия параграфов</w:t>
      </w:r>
      <w:r w:rsidR="002713C3">
        <w:rPr>
          <w:rFonts w:ascii="Times New Roman" w:hAnsi="Times New Roman" w:cs="Times New Roman"/>
          <w:sz w:val="28"/>
          <w:szCs w:val="28"/>
        </w:rPr>
        <w:t xml:space="preserve"> печатаются полужирным шрифтом (без нумерации);</w:t>
      </w:r>
    </w:p>
    <w:p w:rsidR="002713C3" w:rsidRDefault="00580A06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2713C3">
        <w:rPr>
          <w:rFonts w:ascii="Times New Roman" w:hAnsi="Times New Roman" w:cs="Times New Roman"/>
          <w:b/>
          <w:sz w:val="28"/>
          <w:szCs w:val="28"/>
        </w:rPr>
        <w:t xml:space="preserve">названия </w:t>
      </w:r>
      <w:proofErr w:type="spellStart"/>
      <w:r w:rsidR="002713C3">
        <w:rPr>
          <w:rFonts w:ascii="Times New Roman" w:hAnsi="Times New Roman" w:cs="Times New Roman"/>
          <w:b/>
          <w:sz w:val="28"/>
          <w:szCs w:val="28"/>
        </w:rPr>
        <w:t>подпараграфов</w:t>
      </w:r>
      <w:proofErr w:type="spellEnd"/>
      <w:r w:rsidR="0027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3C3" w:rsidRPr="002713C3">
        <w:rPr>
          <w:rFonts w:ascii="Times New Roman" w:hAnsi="Times New Roman" w:cs="Times New Roman"/>
          <w:sz w:val="28"/>
          <w:szCs w:val="28"/>
        </w:rPr>
        <w:t>печатаются полужирным курсивом</w:t>
      </w:r>
      <w:r w:rsidR="002713C3">
        <w:rPr>
          <w:rFonts w:ascii="Times New Roman" w:hAnsi="Times New Roman" w:cs="Times New Roman"/>
          <w:sz w:val="28"/>
          <w:szCs w:val="28"/>
        </w:rPr>
        <w:t>;</w:t>
      </w:r>
    </w:p>
    <w:p w:rsidR="002713C3" w:rsidRDefault="00580A06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713C3">
        <w:rPr>
          <w:rFonts w:ascii="Times New Roman" w:hAnsi="Times New Roman" w:cs="Times New Roman"/>
          <w:b/>
          <w:sz w:val="28"/>
          <w:szCs w:val="28"/>
        </w:rPr>
        <w:t xml:space="preserve"> выделение внутри текста </w:t>
      </w:r>
      <w:r w:rsidR="002713C3" w:rsidRPr="000F4C07">
        <w:rPr>
          <w:rFonts w:ascii="Times New Roman" w:hAnsi="Times New Roman" w:cs="Times New Roman"/>
          <w:sz w:val="28"/>
          <w:szCs w:val="28"/>
        </w:rPr>
        <w:t>набираются толь</w:t>
      </w:r>
      <w:r w:rsidR="000F4C07" w:rsidRPr="000F4C07">
        <w:rPr>
          <w:rFonts w:ascii="Times New Roman" w:hAnsi="Times New Roman" w:cs="Times New Roman"/>
          <w:sz w:val="28"/>
          <w:szCs w:val="28"/>
        </w:rPr>
        <w:t>ко</w:t>
      </w:r>
      <w:r w:rsidR="002713C3" w:rsidRPr="000F4C07">
        <w:rPr>
          <w:rFonts w:ascii="Times New Roman" w:hAnsi="Times New Roman" w:cs="Times New Roman"/>
          <w:sz w:val="28"/>
          <w:szCs w:val="28"/>
        </w:rPr>
        <w:t xml:space="preserve"> обычным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3C3" w:rsidRPr="000F4C07">
        <w:rPr>
          <w:rFonts w:ascii="Times New Roman" w:hAnsi="Times New Roman" w:cs="Times New Roman"/>
          <w:sz w:val="28"/>
          <w:szCs w:val="28"/>
        </w:rPr>
        <w:t xml:space="preserve">курсивом </w:t>
      </w:r>
      <w:r w:rsidR="000F4C07">
        <w:rPr>
          <w:rFonts w:ascii="Times New Roman" w:hAnsi="Times New Roman" w:cs="Times New Roman"/>
          <w:sz w:val="28"/>
          <w:szCs w:val="28"/>
        </w:rPr>
        <w:t xml:space="preserve"> (</w:t>
      </w:r>
      <w:r w:rsidR="002713C3" w:rsidRPr="000F4C07">
        <w:rPr>
          <w:rFonts w:ascii="Times New Roman" w:hAnsi="Times New Roman" w:cs="Times New Roman"/>
          <w:sz w:val="28"/>
          <w:szCs w:val="28"/>
        </w:rPr>
        <w:t>подчеркивани</w:t>
      </w:r>
      <w:r w:rsidR="000F4C07">
        <w:rPr>
          <w:rFonts w:ascii="Times New Roman" w:hAnsi="Times New Roman" w:cs="Times New Roman"/>
          <w:sz w:val="28"/>
          <w:szCs w:val="28"/>
        </w:rPr>
        <w:t>я</w:t>
      </w:r>
      <w:r w:rsidR="002713C3" w:rsidRPr="000F4C07">
        <w:rPr>
          <w:rFonts w:ascii="Times New Roman" w:hAnsi="Times New Roman" w:cs="Times New Roman"/>
          <w:sz w:val="28"/>
          <w:szCs w:val="28"/>
        </w:rPr>
        <w:t xml:space="preserve"> слов, а также слова, набранные прописными буквами, полужирным шрифтом и пр., не допускаются)</w:t>
      </w:r>
      <w:r w:rsidR="000F4C07">
        <w:rPr>
          <w:rFonts w:ascii="Times New Roman" w:hAnsi="Times New Roman" w:cs="Times New Roman"/>
          <w:sz w:val="28"/>
          <w:szCs w:val="28"/>
        </w:rPr>
        <w:t>;</w:t>
      </w:r>
    </w:p>
    <w:p w:rsidR="000F4C07" w:rsidRDefault="00580A06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0F4C07">
        <w:rPr>
          <w:rFonts w:ascii="Times New Roman" w:hAnsi="Times New Roman" w:cs="Times New Roman"/>
          <w:b/>
          <w:sz w:val="28"/>
          <w:szCs w:val="28"/>
        </w:rPr>
        <w:t xml:space="preserve">нумерованный список пунктов </w:t>
      </w:r>
      <w:r w:rsidR="000F4C07" w:rsidRPr="000F4C07">
        <w:rPr>
          <w:rFonts w:ascii="Times New Roman" w:hAnsi="Times New Roman" w:cs="Times New Roman"/>
          <w:sz w:val="28"/>
          <w:szCs w:val="28"/>
        </w:rPr>
        <w:t>д</w:t>
      </w:r>
      <w:r w:rsidR="000F4C07">
        <w:rPr>
          <w:rFonts w:ascii="Times New Roman" w:hAnsi="Times New Roman" w:cs="Times New Roman"/>
          <w:sz w:val="28"/>
          <w:szCs w:val="28"/>
        </w:rPr>
        <w:t>а</w:t>
      </w:r>
      <w:r w:rsidR="000F4C07" w:rsidRPr="000F4C07">
        <w:rPr>
          <w:rFonts w:ascii="Times New Roman" w:hAnsi="Times New Roman" w:cs="Times New Roman"/>
          <w:sz w:val="28"/>
          <w:szCs w:val="28"/>
        </w:rPr>
        <w:t>ется в обычном порядке (1, 2, 3 и т.д.; а), б), в) и т.д.), причем каждый пункт начинается с нового абзаца</w:t>
      </w:r>
      <w:r w:rsidR="000F4C07">
        <w:rPr>
          <w:rFonts w:ascii="Times New Roman" w:hAnsi="Times New Roman" w:cs="Times New Roman"/>
          <w:sz w:val="28"/>
          <w:szCs w:val="28"/>
        </w:rPr>
        <w:t>;</w:t>
      </w:r>
    </w:p>
    <w:p w:rsidR="000F4C07" w:rsidRDefault="00580A06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0F4C07">
        <w:rPr>
          <w:rFonts w:ascii="Times New Roman" w:hAnsi="Times New Roman" w:cs="Times New Roman"/>
          <w:b/>
          <w:sz w:val="28"/>
          <w:szCs w:val="28"/>
        </w:rPr>
        <w:t>маркированный список пунктов допускается только в виде тире;</w:t>
      </w:r>
    </w:p>
    <w:p w:rsidR="00590F0F" w:rsidRDefault="00580A06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0F0F">
        <w:rPr>
          <w:rFonts w:ascii="Times New Roman" w:hAnsi="Times New Roman" w:cs="Times New Roman"/>
          <w:b/>
          <w:sz w:val="28"/>
          <w:szCs w:val="28"/>
        </w:rPr>
        <w:t xml:space="preserve">библиографический список – </w:t>
      </w:r>
      <w:r w:rsidR="00590F0F">
        <w:rPr>
          <w:rFonts w:ascii="Times New Roman" w:hAnsi="Times New Roman" w:cs="Times New Roman"/>
          <w:sz w:val="28"/>
          <w:szCs w:val="28"/>
        </w:rPr>
        <w:t>список использованных источников располагается в порядке их упоминания в статье и приводится 12 размером шрифта в конце текста статьи, перед примечаниями. Список оформляется в соответствии с ГОСТ Р 7.0.5-2008 «Национальный стандарт Российской Федерации.  Система стандартов по информации, библиотечному и издательскому делу. Библиографическая ссылка. Общие требования и правила составления»;</w:t>
      </w:r>
    </w:p>
    <w:p w:rsidR="00590F0F" w:rsidRDefault="00590F0F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F0F">
        <w:rPr>
          <w:rFonts w:ascii="Times New Roman" w:hAnsi="Times New Roman" w:cs="Times New Roman"/>
          <w:b/>
          <w:sz w:val="28"/>
          <w:szCs w:val="28"/>
        </w:rPr>
        <w:t>список других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(например, веб-сайтов и примечаний) набирается также 12 размером шрифта и дается в сплошной нумерации;</w:t>
      </w:r>
    </w:p>
    <w:p w:rsidR="00590F0F" w:rsidRDefault="00590F0F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F0F">
        <w:rPr>
          <w:rFonts w:ascii="Times New Roman" w:hAnsi="Times New Roman" w:cs="Times New Roman"/>
          <w:b/>
          <w:sz w:val="28"/>
          <w:szCs w:val="28"/>
        </w:rPr>
        <w:t>справка об авторе</w:t>
      </w:r>
      <w:r>
        <w:rPr>
          <w:rFonts w:ascii="Times New Roman" w:hAnsi="Times New Roman" w:cs="Times New Roman"/>
          <w:sz w:val="28"/>
          <w:szCs w:val="28"/>
        </w:rPr>
        <w:t xml:space="preserve"> набирается 12 размером шрифта. </w:t>
      </w:r>
    </w:p>
    <w:p w:rsidR="00590F0F" w:rsidRDefault="00590F0F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F0F" w:rsidRDefault="00590F0F" w:rsidP="00590F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F0F">
        <w:rPr>
          <w:rFonts w:ascii="Times New Roman" w:hAnsi="Times New Roman" w:cs="Times New Roman"/>
          <w:b/>
          <w:sz w:val="28"/>
          <w:szCs w:val="28"/>
        </w:rPr>
        <w:t>11. Оформление ссылок и сносок</w:t>
      </w:r>
    </w:p>
    <w:p w:rsidR="00590F0F" w:rsidRDefault="00590F0F" w:rsidP="00590F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F0F" w:rsidRDefault="00580A06" w:rsidP="00590F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590F0F" w:rsidRPr="00590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F0F" w:rsidRPr="00277758">
        <w:rPr>
          <w:rFonts w:ascii="Times New Roman" w:hAnsi="Times New Roman" w:cs="Times New Roman"/>
          <w:b/>
          <w:sz w:val="28"/>
          <w:szCs w:val="28"/>
        </w:rPr>
        <w:t>сноски</w:t>
      </w:r>
      <w:r w:rsidR="00590F0F" w:rsidRPr="00590F0F">
        <w:rPr>
          <w:rFonts w:ascii="Times New Roman" w:hAnsi="Times New Roman" w:cs="Times New Roman"/>
          <w:sz w:val="28"/>
          <w:szCs w:val="28"/>
        </w:rPr>
        <w:t xml:space="preserve"> (на литературу) печатаются внутри статьи в квадратных скобках после цитаты, либо в конце предложения перед точкой, если используется непрямое цитирование;</w:t>
      </w:r>
    </w:p>
    <w:p w:rsidR="00590F0F" w:rsidRDefault="00580A06" w:rsidP="00590F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0F0F" w:rsidRPr="00277758">
        <w:rPr>
          <w:rFonts w:ascii="Times New Roman" w:hAnsi="Times New Roman" w:cs="Times New Roman"/>
          <w:b/>
          <w:sz w:val="28"/>
          <w:szCs w:val="28"/>
        </w:rPr>
        <w:t>сноски на несколько источников</w:t>
      </w:r>
      <w:r w:rsidR="00590F0F">
        <w:rPr>
          <w:rFonts w:ascii="Times New Roman" w:hAnsi="Times New Roman" w:cs="Times New Roman"/>
          <w:sz w:val="28"/>
          <w:szCs w:val="28"/>
        </w:rPr>
        <w:t xml:space="preserve"> разделяются между собой знаком «,» (запятая).</w:t>
      </w:r>
    </w:p>
    <w:p w:rsidR="00590F0F" w:rsidRDefault="00590F0F" w:rsidP="00590F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0F0F" w:rsidRDefault="00590F0F" w:rsidP="00590F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F0F">
        <w:rPr>
          <w:rFonts w:ascii="Times New Roman" w:hAnsi="Times New Roman" w:cs="Times New Roman"/>
          <w:b/>
          <w:sz w:val="28"/>
          <w:szCs w:val="28"/>
        </w:rPr>
        <w:t>12. Сопутствующие документы</w:t>
      </w:r>
    </w:p>
    <w:p w:rsidR="00590F0F" w:rsidRDefault="00590F0F" w:rsidP="00590F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F0F" w:rsidRPr="004B468D" w:rsidRDefault="00DA6B6C" w:rsidP="00DA6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B6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12.1 Договор на публикацию рукописи в журнале «Мясная индустрия». </w:t>
      </w:r>
      <w:r w:rsidRPr="00DA6B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Форма договора на сайте </w:t>
      </w:r>
      <w:r w:rsidRPr="004B46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B468D">
        <w:rPr>
          <w:rFonts w:ascii="Times New Roman" w:hAnsi="Times New Roman" w:cs="Times New Roman"/>
          <w:sz w:val="28"/>
          <w:szCs w:val="28"/>
        </w:rPr>
        <w:t>.</w:t>
      </w:r>
      <w:r w:rsidR="004B468D">
        <w:rPr>
          <w:rFonts w:ascii="Times New Roman" w:hAnsi="Times New Roman" w:cs="Times New Roman"/>
          <w:sz w:val="28"/>
          <w:szCs w:val="28"/>
          <w:lang w:val="en-US"/>
        </w:rPr>
        <w:t>meatind</w:t>
      </w:r>
      <w:r w:rsidR="004B468D" w:rsidRPr="00601B37">
        <w:rPr>
          <w:rFonts w:ascii="Times New Roman" w:hAnsi="Times New Roman" w:cs="Times New Roman"/>
          <w:sz w:val="28"/>
          <w:szCs w:val="28"/>
        </w:rPr>
        <w:t>.</w:t>
      </w:r>
      <w:r w:rsidR="004B46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B468D">
        <w:rPr>
          <w:rFonts w:ascii="Times New Roman" w:hAnsi="Times New Roman" w:cs="Times New Roman"/>
          <w:sz w:val="28"/>
          <w:szCs w:val="28"/>
        </w:rPr>
        <w:t>.</w:t>
      </w:r>
    </w:p>
    <w:p w:rsidR="00DA6B6C" w:rsidRDefault="00DA6B6C" w:rsidP="00DA6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6B6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6B6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Сопроводительное письмо руководителя организации, в которой работает автор, с просьбой опубликовать статью. Высылается факсом или электронной почтой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A6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B6C" w:rsidRDefault="00DA6B6C" w:rsidP="00DA6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6B6C" w:rsidRDefault="00DA6B6C" w:rsidP="00DA6B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6C">
        <w:rPr>
          <w:rFonts w:ascii="Times New Roman" w:hAnsi="Times New Roman" w:cs="Times New Roman"/>
          <w:b/>
          <w:sz w:val="28"/>
          <w:szCs w:val="28"/>
        </w:rPr>
        <w:t>13. Иные условия</w:t>
      </w:r>
    </w:p>
    <w:p w:rsidR="00DA6B6C" w:rsidRDefault="00DA6B6C" w:rsidP="00DA6B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B6C" w:rsidRDefault="00DA6B6C" w:rsidP="00DA6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6B6C">
        <w:rPr>
          <w:rFonts w:ascii="Times New Roman" w:hAnsi="Times New Roman" w:cs="Times New Roman"/>
          <w:sz w:val="28"/>
          <w:szCs w:val="28"/>
        </w:rPr>
        <w:t>13.1 Не подлежат предоставлению в редакцию статьи</w:t>
      </w:r>
      <w:r>
        <w:rPr>
          <w:rFonts w:ascii="Times New Roman" w:hAnsi="Times New Roman" w:cs="Times New Roman"/>
          <w:sz w:val="28"/>
          <w:szCs w:val="28"/>
        </w:rPr>
        <w:t>, направленные для опубликования в других издания или уже опубликованные.</w:t>
      </w:r>
    </w:p>
    <w:p w:rsidR="00DA6B6C" w:rsidRDefault="00DA6B6C" w:rsidP="00DA6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13.2 Редакционные совет оставляет за собой право сокра</w:t>
      </w:r>
      <w:r w:rsidR="00277758">
        <w:rPr>
          <w:rFonts w:ascii="Times New Roman" w:hAnsi="Times New Roman" w:cs="Times New Roman"/>
          <w:sz w:val="28"/>
          <w:szCs w:val="28"/>
        </w:rPr>
        <w:t>щать и редактировать материалы статьи.</w:t>
      </w:r>
    </w:p>
    <w:p w:rsidR="00277758" w:rsidRDefault="00277758" w:rsidP="00DA6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13.3 Все материалы не рекламного характера, в том числе научные</w:t>
      </w:r>
    </w:p>
    <w:p w:rsidR="00277758" w:rsidRPr="00DA6B6C" w:rsidRDefault="00277758" w:rsidP="00DA6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соискателей ученых степеней, публикуются в журнале на бесплатной основе.</w:t>
      </w:r>
    </w:p>
    <w:p w:rsidR="00DA6B6C" w:rsidRPr="00DA6B6C" w:rsidRDefault="00DA6B6C" w:rsidP="00DA6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27E8" w:rsidRPr="00590F0F" w:rsidRDefault="00BC27E8" w:rsidP="00590F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C27E8" w:rsidRPr="002713C3" w:rsidRDefault="00BC27E8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555" w:rsidRDefault="00E60555" w:rsidP="002713C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555" w:rsidRPr="00E60555" w:rsidRDefault="00E60555" w:rsidP="00E6055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EBD" w:rsidRPr="00505EBD" w:rsidRDefault="00505EBD" w:rsidP="00505EB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05EBD" w:rsidRPr="00505EBD" w:rsidRDefault="00505EBD" w:rsidP="00505E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EBD" w:rsidRDefault="00277758" w:rsidP="0027775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77758" w:rsidRPr="00277758" w:rsidRDefault="00277758" w:rsidP="0027775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58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277758" w:rsidRDefault="00277758" w:rsidP="002777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статью</w:t>
      </w:r>
    </w:p>
    <w:p w:rsidR="00277758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77758" w:rsidRPr="002777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277758" w:rsidRPr="00277758" w:rsidRDefault="00277758" w:rsidP="002777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277758" w:rsidRDefault="00277758" w:rsidP="00277758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277758">
        <w:rPr>
          <w:rFonts w:ascii="Times New Roman" w:hAnsi="Times New Roman" w:cs="Times New Roman"/>
        </w:rPr>
        <w:t>(название статьи)</w:t>
      </w:r>
    </w:p>
    <w:p w:rsidR="00277758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7758" w:rsidRPr="00277758">
        <w:rPr>
          <w:rFonts w:ascii="Times New Roman" w:hAnsi="Times New Roman" w:cs="Times New Roman"/>
          <w:sz w:val="24"/>
          <w:szCs w:val="24"/>
        </w:rPr>
        <w:t>редставленную в журнал «Мясная индустрия»</w:t>
      </w:r>
    </w:p>
    <w:p w:rsidR="00277758" w:rsidRDefault="00277758" w:rsidP="002777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тематике журнала (соответствует, не соответствует)</w:t>
      </w:r>
    </w:p>
    <w:p w:rsidR="00277758" w:rsidRDefault="00277758" w:rsidP="002777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оценка по следующим критериям:</w:t>
      </w:r>
    </w:p>
    <w:p w:rsidR="00277758" w:rsidRPr="00277758" w:rsidRDefault="00277758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758">
        <w:rPr>
          <w:rFonts w:ascii="Times New Roman" w:hAnsi="Times New Roman" w:cs="Times New Roman"/>
          <w:sz w:val="24"/>
          <w:szCs w:val="24"/>
        </w:rPr>
        <w:t>Актуальность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77758">
        <w:rPr>
          <w:rFonts w:ascii="Times New Roman" w:hAnsi="Times New Roman" w:cs="Times New Roman"/>
          <w:sz w:val="24"/>
          <w:szCs w:val="24"/>
        </w:rPr>
        <w:t>_</w:t>
      </w:r>
    </w:p>
    <w:p w:rsidR="00277758" w:rsidRDefault="00277758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77758" w:rsidRDefault="00277758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новизна и практическая ценность____________________________________</w:t>
      </w:r>
    </w:p>
    <w:p w:rsidR="00277758" w:rsidRDefault="00277758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77758" w:rsidRDefault="00277758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названия содержанию__________________________________________</w:t>
      </w:r>
    </w:p>
    <w:p w:rsidR="00277758" w:rsidRDefault="00277758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77758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структуры изложения жанру научной статьи_______________________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приведенных аргументов_____________________________________________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раскрытия темы____________________________________________________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Степень владения литературными источниками по данной теме ___________________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Законченность и качество выводов ____________________________________________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 зависимости от тематики, содержания, научной направленности статьи, перечень критериев оценки выбирает рецензент.</w:t>
      </w:r>
    </w:p>
    <w:p w:rsidR="00153151" w:rsidRDefault="00153151" w:rsidP="0015315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Замечания:</w:t>
      </w:r>
    </w:p>
    <w:p w:rsidR="00153151" w:rsidRDefault="00153151" w:rsidP="001531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53151">
        <w:rPr>
          <w:rFonts w:ascii="Times New Roman" w:hAnsi="Times New Roman" w:cs="Times New Roman"/>
          <w:sz w:val="24"/>
          <w:szCs w:val="24"/>
        </w:rPr>
        <w:t>о содержанию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3151" w:rsidRDefault="00153151" w:rsidP="001531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замечания__________________________________________________________</w:t>
      </w:r>
    </w:p>
    <w:p w:rsidR="00153151" w:rsidRDefault="00153151" w:rsidP="001531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3151" w:rsidRDefault="00153151" w:rsidP="0015315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</w:t>
      </w:r>
    </w:p>
    <w:p w:rsidR="00153151" w:rsidRDefault="00153151" w:rsidP="001531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принять без доработок</w:t>
      </w:r>
    </w:p>
    <w:p w:rsidR="00153151" w:rsidRDefault="00153151" w:rsidP="001531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принять с доработками без повторного рецензирования</w:t>
      </w:r>
    </w:p>
    <w:p w:rsidR="00153151" w:rsidRDefault="00153151" w:rsidP="001531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принять с доработками с повторным рецензированием</w:t>
      </w:r>
    </w:p>
    <w:p w:rsidR="00153151" w:rsidRDefault="00153151" w:rsidP="001531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отклонить</w:t>
      </w:r>
    </w:p>
    <w:p w:rsidR="00153151" w:rsidRDefault="00153151" w:rsidP="001531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758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 ______________________________________________________________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учёное звание, должность)                                                       (Подпись)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3151" w:rsidRPr="00277758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sectPr w:rsidR="00153151" w:rsidRPr="00277758" w:rsidSect="00235C0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836C4"/>
    <w:multiLevelType w:val="hybridMultilevel"/>
    <w:tmpl w:val="33F8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36650"/>
    <w:multiLevelType w:val="hybridMultilevel"/>
    <w:tmpl w:val="DD1C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E1693"/>
    <w:multiLevelType w:val="multilevel"/>
    <w:tmpl w:val="1310A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FCB0349"/>
    <w:multiLevelType w:val="multilevel"/>
    <w:tmpl w:val="1310A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020"/>
    <w:rsid w:val="00055214"/>
    <w:rsid w:val="000A187E"/>
    <w:rsid w:val="000F01ED"/>
    <w:rsid w:val="000F4C07"/>
    <w:rsid w:val="00153151"/>
    <w:rsid w:val="00222148"/>
    <w:rsid w:val="00230B6A"/>
    <w:rsid w:val="00235C02"/>
    <w:rsid w:val="002476B8"/>
    <w:rsid w:val="002713C3"/>
    <w:rsid w:val="00277758"/>
    <w:rsid w:val="00303A95"/>
    <w:rsid w:val="00390EA2"/>
    <w:rsid w:val="0039485B"/>
    <w:rsid w:val="00471EBA"/>
    <w:rsid w:val="004B468D"/>
    <w:rsid w:val="00505EBD"/>
    <w:rsid w:val="00580A06"/>
    <w:rsid w:val="00590F0F"/>
    <w:rsid w:val="00593999"/>
    <w:rsid w:val="005D7E93"/>
    <w:rsid w:val="00601B37"/>
    <w:rsid w:val="00805314"/>
    <w:rsid w:val="00833756"/>
    <w:rsid w:val="008A0EE6"/>
    <w:rsid w:val="00983DB9"/>
    <w:rsid w:val="009C02AC"/>
    <w:rsid w:val="009C3716"/>
    <w:rsid w:val="00A25584"/>
    <w:rsid w:val="00AB3992"/>
    <w:rsid w:val="00B05357"/>
    <w:rsid w:val="00B26194"/>
    <w:rsid w:val="00BC27E8"/>
    <w:rsid w:val="00C04CC6"/>
    <w:rsid w:val="00D161E0"/>
    <w:rsid w:val="00DA6B6C"/>
    <w:rsid w:val="00E32020"/>
    <w:rsid w:val="00E60555"/>
    <w:rsid w:val="00FA6C3F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17C8"/>
  <w15:docId w15:val="{7BB4B266-7302-4735-8F0B-03B180C7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E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399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</cp:revision>
  <cp:lastPrinted>2019-02-04T08:40:00Z</cp:lastPrinted>
  <dcterms:created xsi:type="dcterms:W3CDTF">2019-02-04T08:23:00Z</dcterms:created>
  <dcterms:modified xsi:type="dcterms:W3CDTF">2019-02-25T07:31:00Z</dcterms:modified>
</cp:coreProperties>
</file>